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5"/>
        <w:keepLines/>
        <w:widowControl w:val="0"/>
        <w:spacing w:line="440" w:lineRule="exact"/>
        <w:rPr>
          <w:rFonts w:ascii="黑体" w:eastAsia="黑体" w:cs="黑体" w:hint="eastAsia"/>
          <w:lang w:bidi="ar-SA"/>
        </w:rPr>
      </w:pPr>
      <w:bookmarkStart w:id="0" w:name="_GoBack"/>
      <w:bookmarkEnd w:id="0"/>
      <w:r>
        <w:rPr>
          <w:rFonts w:ascii="方正小标宋_GBK" w:eastAsia="方正小标宋_GBK" w:cs="Courier New"/>
          <w:bCs/>
          <w:snapToGrid w:val="0"/>
          <w:sz w:val="44"/>
          <w:szCs w:val="44"/>
          <w:lang w:bidi="ar-SA"/>
        </w:rPr>
        <w:drawing>
          <wp:anchor distT="0" distB="0" distL="114300" distR="114300" simplePos="0" relativeHeight="10" behindDoc="0" locked="0" layoutInCell="1" hidden="0" allowOverlap="1">
            <wp:simplePos x="0" y="0"/>
            <wp:positionH relativeFrom="column">
              <wp:posOffset>-81280</wp:posOffset>
            </wp:positionH>
            <wp:positionV relativeFrom="paragraph">
              <wp:posOffset>233045</wp:posOffset>
            </wp:positionV>
            <wp:extent cx="710565" cy="467994"/>
            <wp:effectExtent l="0" t="0" r="0" b="0"/>
            <wp:wrapNone/>
            <wp:docPr id="1" name="图片 12" descr="第48届世界技能大赛log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12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0565" cy="467994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方正黑体_GBK" w:eastAsia="方正黑体_GBK" w:cs="黑体" w:hint="eastAsia"/>
          <w:lang w:bidi="ar-SA"/>
        </w:rPr>
        <w:t>附件2</w:t>
      </w:r>
    </w:p>
    <w:p>
      <w:pPr>
        <w:pStyle w:val="16"/>
        <w:keepLines/>
        <w:widowControl w:val="0"/>
        <w:spacing w:before="85" w:line="440" w:lineRule="exact"/>
        <w:ind w:left="0"/>
        <w:jc w:val="center"/>
        <w:rPr>
          <w:rFonts w:ascii="黑体" w:eastAsia="黑体" w:cs="黑体" w:hint="eastAsia"/>
          <w:sz w:val="40"/>
          <w:szCs w:val="40"/>
          <w:lang w:bidi="ar-SA"/>
        </w:rPr>
      </w:pPr>
      <w:r>
        <w:rPr>
          <w:rFonts w:ascii="方正小标宋_GBK" w:eastAsia="方正小标宋_GBK" w:cs="方正小标宋简体" w:hint="eastAsia"/>
          <w:sz w:val="40"/>
          <w:szCs w:val="40"/>
          <w:lang w:bidi="ar-SA"/>
        </w:rPr>
        <w:t>202</w:t>
      </w:r>
      <w:r>
        <w:rPr>
          <w:rFonts w:ascii="方正小标宋_GBK" w:eastAsia="方正小标宋_GBK" w:cs="方正小标宋简体"/>
          <w:sz w:val="40"/>
          <w:szCs w:val="40"/>
          <w:lang w:bidi="ar-SA"/>
        </w:rPr>
        <w:t>6</w:t>
      </w:r>
      <w:r>
        <w:rPr>
          <w:rFonts w:ascii="方正小标宋_GBK" w:eastAsia="方正小标宋_GBK" w:cs="方正小标宋简体" w:hint="eastAsia"/>
          <w:sz w:val="40"/>
          <w:szCs w:val="40"/>
          <w:lang w:bidi="ar-SA"/>
        </w:rPr>
        <w:t>年第</w:t>
      </w:r>
      <w:r>
        <w:rPr>
          <w:rFonts w:ascii="方正小标宋_GBK" w:eastAsia="方正小标宋_GBK" w:cs="方正小标宋简体"/>
          <w:sz w:val="40"/>
          <w:szCs w:val="40"/>
          <w:lang w:bidi="ar-SA"/>
        </w:rPr>
        <w:t>48</w:t>
      </w:r>
      <w:r>
        <w:rPr>
          <w:rFonts w:ascii="方正小标宋_GBK" w:eastAsia="方正小标宋_GBK" w:cs="方正小标宋简体" w:hint="eastAsia"/>
          <w:sz w:val="40"/>
          <w:szCs w:val="40"/>
          <w:lang w:bidi="ar-SA"/>
        </w:rPr>
        <w:t>届</w:t>
      </w:r>
      <w:r>
        <w:rPr>
          <w:rFonts w:ascii="方正小标宋_GBK" w:eastAsia="方正小标宋_GBK" w:cs="方正小标宋简体"/>
          <w:sz w:val="40"/>
          <w:szCs w:val="40"/>
          <w:lang w:bidi="ar-SA"/>
        </w:rPr>
        <w:t>世界技能大赛</w:t>
      </w:r>
      <w:r>
        <w:rPr>
          <w:rFonts w:ascii="方正小标宋_GBK" w:eastAsia="方正小标宋_GBK" w:cs="方正小标宋简体" w:hint="eastAsia"/>
          <w:sz w:val="40"/>
          <w:szCs w:val="40"/>
          <w:lang w:bidi="ar-SA"/>
        </w:rPr>
        <w:t>进境物资清单</w:t>
      </w:r>
    </w:p>
    <w:p>
      <w:pPr>
        <w:pStyle w:val="17"/>
        <w:keepLines/>
        <w:widowControl w:val="0"/>
        <w:spacing w:line="400" w:lineRule="exact"/>
        <w:jc w:val="center"/>
        <w:rPr>
          <w:rFonts w:eastAsia="Times New Roman"/>
          <w:spacing w:val="-4"/>
          <w:sz w:val="36"/>
          <w:szCs w:val="36"/>
          <w:highlight w:val="auto"/>
        </w:rPr>
      </w:pPr>
      <w:r>
        <w:rPr>
          <w:rFonts w:eastAsia="仿宋_GB2312" w:hint="eastAsia"/>
          <w:spacing w:val="-1"/>
          <w:sz w:val="32"/>
          <w:szCs w:val="32"/>
          <w:highlight w:val="auto"/>
        </w:rPr>
        <w:t xml:space="preserve">List of entry materials for </w:t>
      </w:r>
      <w:r>
        <w:rPr>
          <w:rFonts w:eastAsia="仿宋_GB2312"/>
          <w:spacing w:val="-1"/>
          <w:sz w:val="32"/>
          <w:szCs w:val="32"/>
          <w:highlight w:val="auto"/>
        </w:rPr>
        <w:t>T</w:t>
      </w:r>
      <w:r>
        <w:rPr>
          <w:rFonts w:eastAsia="仿宋_GB2312" w:hint="eastAsia"/>
          <w:spacing w:val="-1"/>
          <w:sz w:val="32"/>
          <w:szCs w:val="32"/>
          <w:highlight w:val="auto"/>
        </w:rPr>
        <w:t xml:space="preserve">he </w:t>
      </w:r>
      <w:r>
        <w:rPr>
          <w:rFonts w:eastAsia="宋体" w:hint="eastAsia"/>
          <w:spacing w:val="-4"/>
          <w:sz w:val="36"/>
          <w:szCs w:val="36"/>
          <w:lang w:val="en-US" w:eastAsia="zh-CN"/>
          <w:highlight w:val="auto"/>
        </w:rPr>
        <w:t>W</w:t>
      </w:r>
      <w:r>
        <w:rPr>
          <w:rFonts w:eastAsia="Times New Roman" w:hint="eastAsia"/>
          <w:spacing w:val="-4"/>
          <w:sz w:val="36"/>
          <w:szCs w:val="36"/>
          <w:highlight w:val="auto"/>
        </w:rPr>
        <w:t>orldskills Shanghai</w:t>
      </w:r>
      <w:r>
        <w:rPr>
          <w:rFonts w:eastAsia="宋体" w:hint="eastAsia"/>
          <w:spacing w:val="-4"/>
          <w:sz w:val="36"/>
          <w:szCs w:val="36"/>
          <w:lang w:val="en-US" w:eastAsia="zh-CN"/>
          <w:highlight w:val="auto"/>
        </w:rPr>
        <w:t xml:space="preserve"> </w:t>
      </w:r>
      <w:r>
        <w:rPr>
          <w:rFonts w:eastAsia="Times New Roman" w:hint="eastAsia"/>
          <w:spacing w:val="-4"/>
          <w:sz w:val="36"/>
          <w:szCs w:val="36"/>
          <w:highlight w:val="auto"/>
        </w:rPr>
        <w:t>2026</w:t>
      </w:r>
    </w:p>
    <w:p>
      <w:pPr>
        <w:pStyle w:val="17"/>
        <w:keepLines/>
        <w:widowControl w:val="0"/>
        <w:spacing w:line="400" w:lineRule="exact"/>
        <w:ind w:left="2733" w:hanging="2863"/>
        <w:jc w:val="left"/>
        <w:rPr>
          <w:rFonts w:eastAsia="Times New Roman" w:hint="eastAsia"/>
          <w:spacing w:val="-4"/>
          <w:sz w:val="28"/>
          <w:szCs w:val="28"/>
        </w:rPr>
      </w:pPr>
      <w:r>
        <w:rPr>
          <w:rFonts w:ascii="方正黑体_GBK" w:eastAsia="方正黑体_GBK" w:cs="方正黑体_GBK" w:hint="eastAsia"/>
          <w:sz w:val="28"/>
          <w:szCs w:val="28"/>
        </w:rPr>
        <w:t>2026年</w:t>
      </w:r>
      <w:r>
        <w:rPr>
          <w:rFonts w:ascii="方正黑体_GBK" w:eastAsia="方正黑体_GBK" w:cs="方正黑体_GBK"/>
          <w:sz w:val="28"/>
          <w:szCs w:val="28"/>
        </w:rPr>
        <w:t>第48届</w:t>
      </w:r>
      <w:r>
        <w:rPr>
          <w:rFonts w:ascii="方正黑体_GBK" w:eastAsia="方正黑体_GBK" w:cs="方正黑体_GBK" w:hint="eastAsia"/>
          <w:sz w:val="28"/>
          <w:szCs w:val="28"/>
        </w:rPr>
        <w:t>世赛进境物资证明函编号：                                  物资清单编号：</w:t>
      </w:r>
    </w:p>
    <w:tbl>
      <w:tblPr>
        <w:tblpPr w:leftFromText="180" w:rightFromText="180" w:vertAnchor="text" w:horzAnchor="page" w:tblpX="384" w:tblpY="101"/>
        <w:tblOverlap w:val="never"/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1258"/>
        <w:gridCol w:w="840"/>
        <w:gridCol w:w="1102"/>
        <w:gridCol w:w="1259"/>
        <w:gridCol w:w="1258"/>
        <w:gridCol w:w="1242"/>
        <w:gridCol w:w="1242"/>
        <w:gridCol w:w="1242"/>
        <w:gridCol w:w="1465"/>
        <w:gridCol w:w="1375"/>
        <w:gridCol w:w="1270"/>
        <w:gridCol w:w="1329"/>
      </w:tblGrid>
      <w:tr>
        <w:trPr>
          <w:trHeight w:val="1737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MODE OF TRANSPORT</w:t>
            </w: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（运输方式）</w:t>
            </w: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</w:p>
          <w:p>
            <w:pPr>
              <w:pStyle w:val="18"/>
              <w:keepLines/>
              <w:widowControl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NAME OF SPORTS PROGRAMME</w:t>
            </w: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（竞赛名称）</w:t>
            </w:r>
          </w:p>
        </w:tc>
        <w:tc>
          <w:tcPr>
            <w:tcW w:w="4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SHIPPER（托运人）：</w:t>
            </w: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 w:hint="eastAsia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COMPANY  NAME（公司名称）</w:t>
            </w:r>
          </w:p>
          <w:p>
            <w:pPr>
              <w:pStyle w:val="16"/>
              <w:keepLines/>
              <w:widowControl w:val="0"/>
              <w:spacing w:line="280" w:lineRule="exact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ADDRESS（地址）：</w:t>
            </w:r>
          </w:p>
          <w:p>
            <w:pPr>
              <w:pStyle w:val="16"/>
              <w:keepLines/>
              <w:widowControl w:val="0"/>
              <w:spacing w:line="280" w:lineRule="exact"/>
              <w:rPr>
                <w:rFonts w:eastAsia="方正仿宋_GBK"/>
                <w:spacing w:val="-1"/>
                <w:sz w:val="21"/>
                <w:szCs w:val="21"/>
              </w:rPr>
            </w:pP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 w:hint="eastAsia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CONTACT  NAME（联络姓名）</w:t>
            </w: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PHONE（电话）：</w:t>
            </w: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FAX（传真）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NOMINATED FORWARDER INFORMATION（货代）：</w:t>
            </w: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COMPANYNAME（公司名称）：</w:t>
            </w: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 w:hint="eastAsia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CONTACTNAME（联络姓名）：</w:t>
            </w: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EMAIL（电子邮件）：</w:t>
            </w: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FAX（传真）：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CONSIGNEE（收货人）：</w:t>
            </w: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COMPANY NAME（公司名称）：</w:t>
            </w: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CONTACT NAME（联络姓名）：</w:t>
            </w: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PHONE（电话）：</w:t>
            </w: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FAX（传真）</w:t>
            </w:r>
          </w:p>
        </w:tc>
      </w:tr>
      <w:tr>
        <w:trPr>
          <w:trHeight w:val="363"/>
        </w:trPr>
        <w:tc>
          <w:tcPr>
            <w:tcW w:w="6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9"/>
              <w:keepLines/>
              <w:widowControl w:val="0"/>
              <w:spacing w:before="43" w:line="280" w:lineRule="exact"/>
              <w:ind w:left="104"/>
              <w:rPr>
                <w:rFonts w:ascii="Times New Roman" w:eastAsia="方正仿宋_GBK" w:cs="Times New Roman" w:hAnsi="Times New Roman"/>
                <w:spacing w:val="16"/>
                <w:sz w:val="21"/>
                <w:szCs w:val="21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pacing w:val="16"/>
                <w:sz w:val="21"/>
                <w:szCs w:val="21"/>
                <w:lang w:bidi="ar-SA"/>
              </w:rPr>
              <w:t>CARGOINFORMATION</w:t>
            </w:r>
            <w:r>
              <w:rPr>
                <w:rFonts w:ascii="Times New Roman" w:eastAsia="方正仿宋_GBK" w:cs="Times New Roman" w:hAnsi="Times New Roman"/>
                <w:spacing w:val="16"/>
                <w:sz w:val="21"/>
                <w:szCs w:val="21"/>
                <w:lang w:eastAsia="zh-CN" w:bidi="ar-SA"/>
              </w:rPr>
              <w:t>（</w:t>
            </w:r>
            <w:r>
              <w:rPr>
                <w:rFonts w:ascii="Times New Roman" w:eastAsia="方正仿宋_GBK" w:cs="Times New Roman" w:hAnsi="Times New Roman"/>
                <w:spacing w:val="16"/>
                <w:sz w:val="21"/>
                <w:szCs w:val="21"/>
                <w:lang w:bidi="ar-SA"/>
              </w:rPr>
              <w:t>物资资料</w:t>
            </w:r>
            <w:r>
              <w:rPr>
                <w:rFonts w:ascii="Times New Roman" w:eastAsia="方正仿宋_GBK" w:cs="Times New Roman" w:hAnsi="Times New Roman"/>
                <w:spacing w:val="16"/>
                <w:sz w:val="21"/>
                <w:szCs w:val="21"/>
                <w:lang w:eastAsia="zh-CN" w:bidi="ar-SA"/>
              </w:rPr>
              <w:t>）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9"/>
              <w:keepLines/>
              <w:widowControl w:val="0"/>
              <w:spacing w:before="40" w:line="280" w:lineRule="exact"/>
              <w:ind w:left="136"/>
              <w:rPr>
                <w:rFonts w:ascii="Times New Roman" w:eastAsia="方正仿宋_GBK" w:cs="Times New Roman" w:hAnsi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lang w:bidi="ar-SA"/>
              </w:rPr>
              <w:t>VALUES</w:t>
            </w:r>
            <w:r>
              <w:rPr>
                <w:rFonts w:ascii="Times New Roman" w:eastAsia="方正仿宋_GBK" w:cs="Times New Roman" w:hAnsi="Times New Roman"/>
                <w:sz w:val="21"/>
                <w:szCs w:val="21"/>
                <w:lang w:eastAsia="zh-CN" w:bidi="ar-SA"/>
              </w:rPr>
              <w:t>（</w:t>
            </w:r>
            <w:r>
              <w:rPr>
                <w:rFonts w:ascii="Times New Roman" w:eastAsia="方正仿宋_GBK" w:cs="Times New Roman" w:hAnsi="Times New Roman"/>
                <w:spacing w:val="12"/>
                <w:sz w:val="21"/>
                <w:szCs w:val="21"/>
                <w:lang w:bidi="ar-SA"/>
              </w:rPr>
              <w:t>价格</w:t>
            </w:r>
            <w:r>
              <w:rPr>
                <w:rFonts w:ascii="Times New Roman" w:eastAsia="方正仿宋_GBK" w:cs="Times New Roman" w:hAnsi="Times New Roman"/>
                <w:spacing w:val="12"/>
                <w:sz w:val="21"/>
                <w:szCs w:val="21"/>
                <w:lang w:eastAsia="zh-CN" w:bidi="ar-SA"/>
              </w:rPr>
              <w:t>）</w:t>
            </w:r>
          </w:p>
        </w:tc>
        <w:tc>
          <w:tcPr>
            <w:tcW w:w="5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9"/>
              <w:keepLines/>
              <w:widowControl w:val="0"/>
              <w:spacing w:before="42" w:line="280" w:lineRule="exact"/>
              <w:ind w:left="117"/>
              <w:rPr>
                <w:rFonts w:ascii="Times New Roman" w:eastAsia="方正仿宋_GBK" w:cs="Times New Roman" w:hAnsi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lang w:bidi="ar-SA"/>
              </w:rPr>
              <w:t>REMARKS</w:t>
            </w:r>
            <w:r>
              <w:rPr>
                <w:rFonts w:ascii="Times New Roman" w:eastAsia="方正仿宋_GBK" w:cs="Times New Roman" w:hAnsi="Times New Roman"/>
                <w:sz w:val="21"/>
                <w:szCs w:val="21"/>
                <w:lang w:eastAsia="zh-CN" w:bidi="ar-SA"/>
              </w:rPr>
              <w:t>（</w:t>
            </w:r>
            <w:r>
              <w:rPr>
                <w:rFonts w:ascii="Times New Roman" w:eastAsia="方正仿宋_GBK" w:cs="Times New Roman" w:hAnsi="Times New Roman"/>
                <w:spacing w:val="6"/>
                <w:sz w:val="21"/>
                <w:szCs w:val="21"/>
                <w:lang w:bidi="ar-SA"/>
              </w:rPr>
              <w:t>备注和说明</w:t>
            </w:r>
            <w:r>
              <w:rPr>
                <w:rFonts w:ascii="Times New Roman" w:eastAsia="方正仿宋_GBK" w:cs="Times New Roman" w:hAnsi="Times New Roman"/>
                <w:spacing w:val="6"/>
                <w:sz w:val="21"/>
                <w:szCs w:val="21"/>
                <w:lang w:eastAsia="zh-CN" w:bidi="ar-SA"/>
              </w:rPr>
              <w:t>）</w:t>
            </w:r>
          </w:p>
        </w:tc>
      </w:tr>
      <w:tr>
        <w:trPr>
          <w:trHeight w:val="108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Package</w:t>
            </w: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No.</w:t>
            </w: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4"/>
                <w:sz w:val="21"/>
                <w:szCs w:val="21"/>
              </w:rPr>
            </w:pPr>
            <w:r>
              <w:rPr>
                <w:rFonts w:eastAsia="方正仿宋_GBK"/>
                <w:spacing w:val="-14"/>
                <w:sz w:val="21"/>
                <w:szCs w:val="21"/>
              </w:rPr>
              <w:t>（包装编号）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Measurement</w:t>
            </w: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（尺码）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Weight</w:t>
            </w: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（重量）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Brand</w:t>
            </w: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（品牌）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HSCode</w:t>
            </w: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（商品编码）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Cargo</w:t>
            </w: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Description</w:t>
            </w: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（商品描述）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QTY</w:t>
            </w: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（数量）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Unit value</w:t>
            </w: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20"/>
                <w:sz w:val="21"/>
                <w:szCs w:val="21"/>
              </w:rPr>
              <w:t>（单价）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Total Value</w:t>
            </w: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（总价）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A=Re-exported</w:t>
            </w: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After the Games</w:t>
            </w: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6"/>
                <w:sz w:val="21"/>
                <w:szCs w:val="21"/>
              </w:rPr>
            </w:pPr>
            <w:r>
              <w:rPr>
                <w:rFonts w:eastAsia="方正仿宋_GBK"/>
                <w:spacing w:val="-16"/>
                <w:sz w:val="21"/>
                <w:szCs w:val="21"/>
              </w:rPr>
              <w:t>（赛事后再出口）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B=Consuma</w:t>
            </w: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bles</w:t>
            </w: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（消耗品）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ind w:left="23"/>
              <w:jc w:val="left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C=Giveaways</w:t>
            </w:r>
          </w:p>
          <w:p>
            <w:pPr>
              <w:pStyle w:val="16"/>
              <w:keepLines/>
              <w:widowControl w:val="0"/>
              <w:spacing w:line="280" w:lineRule="exact"/>
              <w:ind w:left="23"/>
              <w:jc w:val="left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（赠送品）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1"/>
                <w:sz w:val="21"/>
                <w:szCs w:val="21"/>
              </w:rPr>
            </w:pPr>
            <w:r>
              <w:rPr>
                <w:rFonts w:eastAsia="方正仿宋_GBK"/>
                <w:spacing w:val="-1"/>
                <w:sz w:val="21"/>
                <w:szCs w:val="21"/>
              </w:rPr>
              <w:t>Temporary Admission</w:t>
            </w:r>
          </w:p>
          <w:p>
            <w:pPr>
              <w:pStyle w:val="16"/>
              <w:keepLines/>
              <w:widowControl w:val="0"/>
              <w:spacing w:line="280" w:lineRule="exact"/>
              <w:ind w:left="23"/>
              <w:jc w:val="left"/>
              <w:rPr>
                <w:rFonts w:eastAsia="方正仿宋_GBK"/>
                <w:spacing w:val="-2"/>
                <w:sz w:val="18"/>
                <w:szCs w:val="18"/>
              </w:rPr>
            </w:pPr>
            <w:r>
              <w:rPr>
                <w:rFonts w:eastAsia="方正仿宋_GBK"/>
                <w:spacing w:val="-2"/>
                <w:sz w:val="18"/>
                <w:szCs w:val="18"/>
              </w:rPr>
              <w:t>（临时进口）</w:t>
            </w:r>
          </w:p>
          <w:p>
            <w:pPr>
              <w:pStyle w:val="16"/>
              <w:keepLines/>
              <w:widowControl w:val="0"/>
              <w:spacing w:line="280" w:lineRule="exact"/>
              <w:ind w:left="23"/>
              <w:rPr>
                <w:rFonts w:eastAsia="方正仿宋_GBK"/>
                <w:spacing w:val="-4"/>
                <w:sz w:val="21"/>
                <w:szCs w:val="21"/>
              </w:rPr>
            </w:pPr>
            <w:r>
              <w:rPr>
                <w:rFonts w:eastAsia="方正仿宋_GBK"/>
                <w:spacing w:val="-4"/>
                <w:sz w:val="18"/>
                <w:szCs w:val="18"/>
              </w:rPr>
              <w:t>YES/NO（是/否）</w:t>
            </w:r>
          </w:p>
        </w:tc>
      </w:tr>
      <w:tr>
        <w:trPr>
          <w:trHeight w:val="231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rPr>
                <w:rFonts w:eastAsia="方正仿宋_GBK"/>
                <w:sz w:val="21"/>
                <w:szCs w:val="21"/>
              </w:rPr>
            </w:pPr>
          </w:p>
        </w:tc>
      </w:tr>
      <w:tr>
        <w:trPr>
          <w:trHeight w:val="309"/>
        </w:trPr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9"/>
              <w:keepLines/>
              <w:widowControl w:val="0"/>
              <w:spacing w:before="47" w:line="280" w:lineRule="exact"/>
              <w:ind w:left="104"/>
              <w:rPr>
                <w:rFonts w:ascii="Times New Roman" w:eastAsia="方正仿宋_GBK" w:cs="Times New Roman" w:hAnsi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lang w:bidi="ar-SA"/>
              </w:rPr>
              <w:t>GROSSWEIGHT</w:t>
            </w:r>
            <w:r>
              <w:rPr>
                <w:rFonts w:ascii="Times New Roman" w:eastAsia="方正仿宋_GBK" w:cs="Times New Roman" w:hAnsi="Times New Roman"/>
                <w:sz w:val="21"/>
                <w:szCs w:val="21"/>
                <w:lang w:eastAsia="zh-CN" w:bidi="ar-SA"/>
              </w:rPr>
              <w:t>（</w:t>
            </w:r>
            <w:r>
              <w:rPr>
                <w:rFonts w:ascii="Times New Roman" w:eastAsia="方正仿宋_GBK" w:cs="Times New Roman" w:hAnsi="Times New Roman"/>
                <w:spacing w:val="8"/>
                <w:sz w:val="21"/>
                <w:szCs w:val="21"/>
                <w:lang w:bidi="ar-SA"/>
              </w:rPr>
              <w:t>总重量</w:t>
            </w:r>
            <w:r>
              <w:rPr>
                <w:rFonts w:ascii="Times New Roman" w:eastAsia="方正仿宋_GBK" w:cs="Times New Roman" w:hAnsi="Times New Roman"/>
                <w:spacing w:val="8"/>
                <w:sz w:val="21"/>
                <w:szCs w:val="21"/>
                <w:lang w:eastAsia="zh-CN" w:bidi="ar-SA"/>
              </w:rPr>
              <w:t>）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9"/>
              <w:keepLines/>
              <w:widowControl w:val="0"/>
              <w:spacing w:before="43" w:line="280" w:lineRule="exact"/>
              <w:ind w:left="136"/>
              <w:rPr>
                <w:rFonts w:ascii="Times New Roman" w:eastAsia="方正仿宋_GBK" w:cs="Times New Roman" w:hAnsi="Times New Roman"/>
                <w:sz w:val="21"/>
                <w:szCs w:val="21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lang w:bidi="ar-SA"/>
              </w:rPr>
              <w:t>GROSSVALUE</w:t>
            </w:r>
            <w:r>
              <w:rPr>
                <w:rFonts w:ascii="Times New Roman" w:eastAsia="方正仿宋_GBK" w:cs="Times New Roman" w:hAnsi="Times New Roman"/>
                <w:sz w:val="21"/>
                <w:szCs w:val="21"/>
                <w:lang w:eastAsia="zh-CN" w:bidi="ar-SA"/>
              </w:rPr>
              <w:t>（</w:t>
            </w:r>
            <w:r>
              <w:rPr>
                <w:rFonts w:ascii="Times New Roman" w:eastAsia="方正仿宋_GBK" w:cs="Times New Roman" w:hAnsi="Times New Roman"/>
                <w:spacing w:val="9"/>
                <w:sz w:val="21"/>
                <w:szCs w:val="21"/>
                <w:lang w:bidi="ar-SA"/>
              </w:rPr>
              <w:t>总值</w:t>
            </w:r>
            <w:r>
              <w:rPr>
                <w:rFonts w:ascii="Times New Roman" w:eastAsia="方正仿宋_GBK" w:cs="Times New Roman" w:hAnsi="Times New Roman"/>
                <w:spacing w:val="9"/>
                <w:sz w:val="21"/>
                <w:szCs w:val="21"/>
                <w:lang w:eastAsia="zh-CN" w:bidi="ar-SA"/>
              </w:rPr>
              <w:t>）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Lines/>
              <w:widowControl w:val="0"/>
              <w:spacing w:line="280" w:lineRule="exact"/>
              <w:rPr>
                <w:rFonts w:eastAsia="方正仿宋_GBK"/>
                <w:sz w:val="21"/>
                <w:szCs w:val="21"/>
              </w:rPr>
            </w:pPr>
          </w:p>
        </w:tc>
      </w:tr>
      <w:tr>
        <w:trPr>
          <w:trHeight w:val="2417"/>
        </w:trPr>
        <w:tc>
          <w:tcPr>
            <w:tcW w:w="12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>
            <w:pPr>
              <w:pStyle w:val="20"/>
              <w:keepLines/>
              <w:widowControl w:val="0"/>
              <w:spacing w:before="97" w:line="260" w:lineRule="exact"/>
              <w:rPr>
                <w:rFonts w:eastAsia="方正仿宋_GBK"/>
                <w:spacing w:val="-1"/>
                <w:sz w:val="24"/>
                <w:szCs w:val="24"/>
              </w:rPr>
            </w:pPr>
            <w:r>
              <w:rPr>
                <w:rFonts w:eastAsia="方正仿宋_GBK"/>
                <w:spacing w:val="-1"/>
                <w:sz w:val="24"/>
                <w:szCs w:val="24"/>
              </w:rPr>
              <w:t>Declaration(Please tick the appropriate box):</w:t>
            </w:r>
          </w:p>
          <w:p>
            <w:pPr>
              <w:pStyle w:val="20"/>
              <w:keepLines/>
              <w:widowControl w:val="0"/>
              <w:spacing w:before="97" w:line="260" w:lineRule="exact"/>
              <w:rPr>
                <w:rFonts w:eastAsia="方正仿宋_GBK"/>
                <w:spacing w:val="-1"/>
                <w:sz w:val="24"/>
                <w:szCs w:val="24"/>
                <w:highlight w:val="auto"/>
              </w:rPr>
            </w:pPr>
            <w:r>
              <w:rPr>
                <w:rFonts w:eastAsia="方正仿宋_GBK"/>
                <w:spacing w:val="-1"/>
                <w:highlight w:val="auto"/>
              </w:rPr>
              <w:t>□</w:t>
            </w:r>
            <w:r>
              <w:rPr>
                <w:rFonts w:eastAsia="方正仿宋_GBK"/>
                <w:spacing w:val="-1"/>
                <w:sz w:val="24"/>
                <w:szCs w:val="24"/>
                <w:highlight w:val="auto"/>
              </w:rPr>
              <w:t>The above temporary imported goods will only be used for The</w:t>
            </w:r>
            <w:r>
              <w:rPr>
                <w:rFonts w:eastAsia="方正仿宋_GBK" w:hint="eastAsia"/>
                <w:spacing w:val="-1"/>
                <w:sz w:val="24"/>
                <w:szCs w:val="24"/>
                <w:highlight w:val="auto"/>
              </w:rPr>
              <w:t xml:space="preserve"> Worldskills Shanghai</w:t>
            </w:r>
            <w:r>
              <w:rPr>
                <w:rFonts w:eastAsia="方正仿宋_GBK" w:hint="eastAsia"/>
                <w:spacing w:val="-1"/>
                <w:sz w:val="24"/>
                <w:szCs w:val="24"/>
                <w:lang w:val="en-US" w:eastAsia="zh-CN"/>
                <w:highlight w:val="auto"/>
              </w:rPr>
              <w:t xml:space="preserve"> </w:t>
            </w:r>
            <w:r>
              <w:rPr>
                <w:rFonts w:eastAsia="方正仿宋_GBK" w:hint="eastAsia"/>
                <w:spacing w:val="-1"/>
                <w:sz w:val="24"/>
                <w:szCs w:val="24"/>
                <w:highlight w:val="auto"/>
              </w:rPr>
              <w:t>2026</w:t>
            </w:r>
            <w:r>
              <w:rPr>
                <w:rFonts w:eastAsia="方正仿宋_GBK"/>
                <w:spacing w:val="-1"/>
                <w:sz w:val="24"/>
                <w:szCs w:val="24"/>
                <w:highlight w:val="auto"/>
              </w:rPr>
              <w:t xml:space="preserve"> </w:t>
            </w:r>
            <w:r>
              <w:rPr>
                <w:rFonts w:eastAsia="方正仿宋_GBK"/>
                <w:spacing w:val="-1"/>
                <w:sz w:val="24"/>
                <w:szCs w:val="24"/>
              </w:rPr>
              <w:t>only and not for sale in China, and will be re-exported after the games, for which we need to apply for the use of</w:t>
            </w:r>
            <w:r>
              <w:rPr>
                <w:rFonts w:eastAsia="方正仿宋_GBK"/>
                <w:spacing w:val="-1"/>
                <w:sz w:val="24"/>
                <w:szCs w:val="24"/>
                <w:highlight w:val="auto"/>
              </w:rPr>
              <w:t xml:space="preserve"> the bank guarantee (tax guarantee) of the Organizing Committee.</w:t>
            </w:r>
          </w:p>
          <w:p>
            <w:pPr>
              <w:pStyle w:val="20"/>
              <w:keepLines/>
              <w:widowControl w:val="0"/>
              <w:spacing w:line="260" w:lineRule="exact"/>
              <w:ind w:left="23"/>
              <w:rPr>
                <w:rFonts w:eastAsia="方正仿宋_GBK"/>
                <w:spacing w:val="-1"/>
                <w:sz w:val="24"/>
                <w:szCs w:val="24"/>
              </w:rPr>
            </w:pPr>
            <w:r>
              <w:rPr>
                <w:rFonts w:eastAsia="方正仿宋_GBK"/>
                <w:spacing w:val="-1"/>
                <w:sz w:val="24"/>
                <w:szCs w:val="24"/>
              </w:rPr>
              <w:t>以上暂时进境货物仅用于202</w:t>
            </w:r>
            <w:r>
              <w:rPr>
                <w:rFonts w:eastAsia="方正仿宋_GBK" w:hint="eastAsia"/>
                <w:spacing w:val="-1"/>
                <w:sz w:val="24"/>
                <w:szCs w:val="24"/>
                <w:lang w:val="en-US" w:eastAsia="zh-CN"/>
              </w:rPr>
              <w:t>6</w:t>
            </w:r>
            <w:r>
              <w:rPr>
                <w:rFonts w:eastAsia="方正仿宋_GBK"/>
                <w:spacing w:val="-1"/>
                <w:sz w:val="24"/>
                <w:szCs w:val="24"/>
              </w:rPr>
              <w:t>年第</w:t>
            </w:r>
            <w:r>
              <w:rPr>
                <w:rFonts w:eastAsia="方正仿宋_GBK" w:hint="eastAsia"/>
                <w:spacing w:val="-1"/>
                <w:sz w:val="24"/>
                <w:szCs w:val="24"/>
                <w:lang w:val="en-US" w:eastAsia="zh-CN"/>
              </w:rPr>
              <w:t>48</w:t>
            </w:r>
            <w:r>
              <w:rPr>
                <w:rFonts w:eastAsia="方正仿宋_GBK"/>
                <w:spacing w:val="-1"/>
                <w:sz w:val="24"/>
                <w:szCs w:val="24"/>
              </w:rPr>
              <w:t>届</w:t>
            </w:r>
            <w:r>
              <w:rPr>
                <w:rFonts w:eastAsia="方正仿宋_GBK" w:hint="eastAsia"/>
                <w:spacing w:val="-1"/>
                <w:sz w:val="24"/>
                <w:szCs w:val="24"/>
                <w:lang w:val="en-US" w:eastAsia="zh-CN"/>
              </w:rPr>
              <w:t>世界技能大赛</w:t>
            </w:r>
            <w:r>
              <w:rPr>
                <w:rFonts w:eastAsia="方正仿宋_GBK"/>
                <w:spacing w:val="-1"/>
                <w:sz w:val="24"/>
                <w:szCs w:val="24"/>
              </w:rPr>
              <w:t>，不在中国境内销售并于赛后复运出境，因此申请使用组委会的银行保函（税款担保）。</w:t>
            </w:r>
          </w:p>
          <w:p>
            <w:pPr>
              <w:pStyle w:val="20"/>
              <w:keepLines/>
              <w:widowControl w:val="0"/>
              <w:spacing w:before="97" w:line="260" w:lineRule="exact"/>
              <w:rPr>
                <w:rFonts w:eastAsia="方正仿宋_GBK"/>
                <w:spacing w:val="-1"/>
                <w:sz w:val="24"/>
                <w:szCs w:val="24"/>
                <w:highlight w:val="auto"/>
              </w:rPr>
            </w:pPr>
            <w:r>
              <w:rPr>
                <w:rFonts w:eastAsia="方正仿宋_GBK"/>
                <w:spacing w:val="-1"/>
                <w:highlight w:val="auto"/>
              </w:rPr>
              <w:t>□</w:t>
            </w:r>
            <w:r>
              <w:rPr>
                <w:rFonts w:eastAsia="方正仿宋_GBK"/>
                <w:spacing w:val="-1"/>
                <w:sz w:val="24"/>
                <w:szCs w:val="24"/>
                <w:highlight w:val="auto"/>
              </w:rPr>
              <w:t xml:space="preserve">The above imported goods will be used for The </w:t>
            </w:r>
            <w:r>
              <w:rPr>
                <w:rFonts w:eastAsia="方正仿宋_GBK" w:hint="eastAsia"/>
                <w:spacing w:val="-1"/>
                <w:sz w:val="24"/>
                <w:szCs w:val="24"/>
                <w:highlight w:val="auto"/>
              </w:rPr>
              <w:t>Worldskills Shanghai 2026</w:t>
            </w:r>
            <w:r>
              <w:rPr>
                <w:rFonts w:eastAsia="方正仿宋_GBK"/>
                <w:spacing w:val="-1"/>
                <w:sz w:val="24"/>
                <w:szCs w:val="24"/>
                <w:highlight w:val="auto"/>
              </w:rPr>
              <w:t xml:space="preserve"> </w:t>
            </w:r>
            <w:r>
              <w:rPr>
                <w:rFonts w:eastAsia="方正仿宋_GBK"/>
                <w:spacing w:val="-1"/>
                <w:sz w:val="24"/>
                <w:szCs w:val="24"/>
              </w:rPr>
              <w:t>only and not for sale in China</w:t>
            </w:r>
            <w:r>
              <w:rPr>
                <w:rFonts w:eastAsia="方正仿宋_GBK"/>
                <w:spacing w:val="-1"/>
                <w:sz w:val="24"/>
                <w:szCs w:val="24"/>
                <w:highlight w:val="auto"/>
              </w:rPr>
              <w:t xml:space="preserve"> and will not </w:t>
            </w:r>
            <w:r>
              <w:rPr>
                <w:rFonts w:eastAsia="方正仿宋_GBK"/>
                <w:spacing w:val="-1"/>
                <w:sz w:val="24"/>
                <w:szCs w:val="24"/>
              </w:rPr>
              <w:t>be re-exported</w:t>
            </w:r>
            <w:r>
              <w:rPr>
                <w:rFonts w:eastAsia="方正仿宋_GBK"/>
                <w:spacing w:val="-1"/>
                <w:sz w:val="24"/>
                <w:szCs w:val="24"/>
                <w:highlight w:val="auto"/>
              </w:rPr>
              <w:t xml:space="preserve"> after the games.</w:t>
            </w:r>
          </w:p>
          <w:p>
            <w:pPr>
              <w:pStyle w:val="20"/>
              <w:keepLines/>
              <w:widowControl w:val="0"/>
              <w:spacing w:line="260" w:lineRule="exact"/>
              <w:ind w:left="23"/>
              <w:rPr>
                <w:rFonts w:eastAsia="方正仿宋_GBK"/>
                <w:spacing w:val="-1"/>
                <w:sz w:val="24"/>
                <w:szCs w:val="24"/>
              </w:rPr>
            </w:pPr>
            <w:r>
              <w:rPr>
                <w:rFonts w:eastAsia="方正仿宋_GBK"/>
                <w:spacing w:val="-1"/>
                <w:sz w:val="24"/>
                <w:szCs w:val="24"/>
              </w:rPr>
              <w:t>以上进境货物仅用于202</w:t>
            </w:r>
            <w:r>
              <w:rPr>
                <w:rFonts w:eastAsia="方正仿宋_GBK" w:hint="eastAsia"/>
                <w:spacing w:val="-1"/>
                <w:sz w:val="24"/>
                <w:szCs w:val="24"/>
                <w:lang w:val="en-US" w:eastAsia="zh-CN"/>
              </w:rPr>
              <w:t>6</w:t>
            </w:r>
            <w:r>
              <w:rPr>
                <w:rFonts w:eastAsia="方正仿宋_GBK"/>
                <w:spacing w:val="-1"/>
                <w:sz w:val="24"/>
                <w:szCs w:val="24"/>
              </w:rPr>
              <w:t>年第</w:t>
            </w:r>
            <w:r>
              <w:rPr>
                <w:rFonts w:eastAsia="方正仿宋_GBK" w:hint="eastAsia"/>
                <w:spacing w:val="-1"/>
                <w:sz w:val="24"/>
                <w:szCs w:val="24"/>
                <w:lang w:val="en-US" w:eastAsia="zh-CN"/>
              </w:rPr>
              <w:t>48</w:t>
            </w:r>
            <w:r>
              <w:rPr>
                <w:rFonts w:eastAsia="方正仿宋_GBK"/>
                <w:spacing w:val="-1"/>
                <w:sz w:val="24"/>
                <w:szCs w:val="24"/>
              </w:rPr>
              <w:t>届</w:t>
            </w:r>
            <w:r>
              <w:rPr>
                <w:rFonts w:eastAsia="方正仿宋_GBK" w:hint="eastAsia"/>
                <w:spacing w:val="-1"/>
                <w:sz w:val="24"/>
                <w:szCs w:val="24"/>
                <w:lang w:val="en-US" w:eastAsia="zh-CN"/>
              </w:rPr>
              <w:t>世界技能大赛</w:t>
            </w:r>
            <w:r>
              <w:rPr>
                <w:rFonts w:eastAsia="方正仿宋_GBK"/>
                <w:spacing w:val="-1"/>
                <w:sz w:val="24"/>
                <w:szCs w:val="24"/>
              </w:rPr>
              <w:t>，不在中国境内销售，赛后不再复运出境。</w:t>
            </w:r>
          </w:p>
          <w:p>
            <w:pPr>
              <w:pStyle w:val="20"/>
              <w:keepLines/>
              <w:widowControl w:val="0"/>
              <w:spacing w:line="260" w:lineRule="exact"/>
              <w:ind w:left="23"/>
              <w:rPr>
                <w:rFonts w:eastAsia="方正仿宋_GBK"/>
                <w:spacing w:val="-1"/>
                <w:sz w:val="24"/>
                <w:szCs w:val="24"/>
              </w:rPr>
            </w:pPr>
          </w:p>
          <w:p>
            <w:pPr>
              <w:pStyle w:val="20"/>
              <w:keepLines/>
              <w:widowControl w:val="0"/>
              <w:spacing w:before="97" w:line="260" w:lineRule="exact"/>
              <w:ind w:firstLineChars="4300" w:firstLine="10234"/>
              <w:rPr>
                <w:rFonts w:eastAsia="方正仿宋_GBK"/>
                <w:spacing w:val="-1"/>
                <w:sz w:val="24"/>
                <w:szCs w:val="24"/>
              </w:rPr>
            </w:pPr>
            <w:r>
              <w:rPr>
                <w:rFonts w:eastAsia="方正仿宋_GBK"/>
                <w:spacing w:val="-1"/>
                <w:sz w:val="24"/>
                <w:szCs w:val="24"/>
              </w:rPr>
              <w:t>CompanyStamp/Name&amp;TitleofSignatory/Signature/Date</w:t>
            </w:r>
          </w:p>
          <w:p>
            <w:pPr>
              <w:pStyle w:val="21"/>
              <w:keepLines/>
              <w:widowControl w:val="0"/>
              <w:spacing w:before="1" w:line="260" w:lineRule="exact"/>
              <w:ind w:left="11073"/>
              <w:rPr>
                <w:rFonts w:ascii="方正黑体_GBK" w:eastAsia="方正黑体_GBK" w:cs="方正黑体_GBK" w:hint="eastAsia"/>
                <w:sz w:val="21"/>
                <w:szCs w:val="21"/>
                <w:lang w:bidi="ar-SA"/>
              </w:rPr>
            </w:pPr>
            <w:r>
              <w:rPr>
                <w:rFonts w:ascii="方正黑体_GBK" w:eastAsia="方正黑体_GBK" w:cs="方正黑体_GBK" w:hint="eastAsia"/>
                <w:sz w:val="24"/>
                <w:szCs w:val="24"/>
                <w:lang w:bidi="ar-SA"/>
              </w:rPr>
              <w:t>单位盖章/代表姓名职称/代表签字/日期</w:t>
            </w:r>
          </w:p>
        </w:tc>
      </w:tr>
    </w:tbl>
    <w:p>
      <w:pPr>
        <w:pStyle w:val="20"/>
        <w:keepLines/>
        <w:widowControl w:val="0"/>
        <w:spacing w:line="440" w:lineRule="exact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（正本：进境地海关留存；副本1：出境时交出境地海关；副本2：证明人留存；副本3：所有人或代理人留存。）</w:t>
      </w:r>
    </w:p>
    <w:sectPr>
      <w:pgSz w:w="16840" w:h="11907" w:orient="landscape"/>
      <w:pgMar w:top="1134" w:right="1418" w:bottom="1134" w:left="141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Courier New">
    <w:panose1 w:val="02070309020205020404"/>
    <w:charset w:val="01"/>
    <w:family w:val="modern"/>
    <w:pitch w:val="variable"/>
    <w:sig w:usb0="E0002AFF" w:usb1="C0007843" w:usb2="00000009" w:usb3="00000000" w:csb0="400001FF" w:csb1="FFFF0000"/>
  </w:font>
  <w:font w:name="方正黑体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Courier New"/>
    <w:panose1 w:val="02000000000000000000"/>
    <w:charset w:val="7A"/>
    <w:family w:val="script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0"/>
  <w:doNotDisplayPageBoundaries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Body Text"/>
    <w:pPr>
      <w:widowControl w:val="0"/>
      <w:spacing w:after="120"/>
      <w:jc w:val="both"/>
    </w:pPr>
    <w:rPr>
      <w:rFonts w:ascii="Times New Roman" w:eastAsia="宋体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6">
    <w:name w:val="样式 9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7">
    <w:name w:val="样式 16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8">
    <w:name w:val="样式 10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">
    <w:name w:val="Table Text"/>
    <w:pPr>
      <w:widowControl w:val="0"/>
      <w:jc w:val="both"/>
    </w:pPr>
    <w:rPr>
      <w:rFonts w:ascii="宋体" w:eastAsia="宋体" w:cs="宋体"/>
      <w:kern w:val="2"/>
      <w:sz w:val="23"/>
      <w:szCs w:val="23"/>
      <w:lang w:val="en-US" w:eastAsia="zh-CN" w:bidi="ar-SA"/>
    </w:rPr>
  </w:style>
  <w:style w:type="paragraph" w:customStyle="1" w:styleId="20">
    <w:name w:val="样式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1">
    <w:name w:val="样式 11 磅"/>
    <w:pPr>
      <w:widowControl w:val="0"/>
      <w:jc w:val="both"/>
    </w:pPr>
    <w:rPr>
      <w:rFonts w:ascii="宋体" w:eastAsia="宋体" w:cs="宋体"/>
      <w:kern w:val="2"/>
      <w:sz w:val="23"/>
      <w:szCs w:val="23"/>
      <w:lang w:val="en-US" w:eastAsia="zh-CN" w:bidi="ar-SA"/>
    </w:rPr>
  </w:style>
  <w:style w:type="paragraph" w:customStyle="1" w:styleId="22">
    <w:name w:val="样式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3">
    <w:name w:val="样式 1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eg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32</TotalTime>
  <Application>Yozo_Office</Application>
  <Pages>1</Pages>
  <Words>563</Words>
  <Characters>1290</Characters>
  <Lines>102</Lines>
  <Paragraphs>68</Paragraphs>
  <CharactersWithSpaces>1426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文静</cp:lastModifiedBy>
  <cp:revision>0</cp:revision>
  <dcterms:created xsi:type="dcterms:W3CDTF">2021-05-08T23:28:00Z</dcterms:created>
  <dcterms:modified xsi:type="dcterms:W3CDTF">2026-06-17T00:30:43Z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2052-12.9.0.21590</vt:lpwstr>
  </property>
  <property fmtid="{D5CDD505-2E9C-101B-9397-08002B2CF9AE}" pid="3" name="ICV">
    <vt:lpwstr>2C10C80F7F1A7E5FBDF2306A4D828F7C_43</vt:lpwstr>
  </property>
</Properties>
</file>