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6C334">
      <w:pPr>
        <w:pStyle w:val="2"/>
        <w:spacing w:before="0"/>
        <w:jc w:val="center"/>
        <w:rPr>
          <w:rFonts w:hint="eastAsia" w:asciiTheme="majorEastAsia" w:hAnsiTheme="majorEastAsia" w:eastAsiaTheme="majorEastAsia"/>
          <w:sz w:val="36"/>
          <w:szCs w:val="36"/>
        </w:rPr>
      </w:pPr>
      <w:r>
        <w:rPr>
          <w:rFonts w:hint="eastAsia" w:asciiTheme="majorEastAsia" w:hAnsiTheme="majorEastAsia" w:eastAsiaTheme="majorEastAsia"/>
          <w:sz w:val="36"/>
          <w:szCs w:val="36"/>
        </w:rPr>
        <w:t>202</w:t>
      </w:r>
      <w:r>
        <w:rPr>
          <w:rFonts w:hint="eastAsia" w:asciiTheme="majorEastAsia" w:hAnsiTheme="majorEastAsia" w:eastAsiaTheme="majorEastAsia"/>
          <w:sz w:val="36"/>
          <w:szCs w:val="36"/>
          <w:lang w:val="en-US" w:eastAsia="zh-CN"/>
        </w:rPr>
        <w:t>6</w:t>
      </w:r>
      <w:r>
        <w:rPr>
          <w:rFonts w:hint="eastAsia" w:asciiTheme="majorEastAsia" w:hAnsiTheme="majorEastAsia" w:eastAsiaTheme="majorEastAsia"/>
          <w:sz w:val="36"/>
          <w:szCs w:val="36"/>
        </w:rPr>
        <w:t>年分类管理考评事务所需提供资料清单</w:t>
      </w:r>
    </w:p>
    <w:p w14:paraId="1B272E69">
      <w:pPr>
        <w:pStyle w:val="2"/>
        <w:spacing w:before="0"/>
        <w:jc w:val="center"/>
        <w:rPr>
          <w:rFonts w:hint="eastAsia" w:asciiTheme="majorEastAsia" w:hAnsiTheme="majorEastAsia" w:eastAsiaTheme="majorEastAsia"/>
          <w:sz w:val="36"/>
          <w:szCs w:val="36"/>
        </w:rPr>
      </w:pPr>
      <w:r>
        <w:rPr>
          <w:rFonts w:hint="eastAsia" w:asciiTheme="majorEastAsia" w:hAnsiTheme="majorEastAsia" w:eastAsiaTheme="majorEastAsia"/>
          <w:sz w:val="36"/>
          <w:szCs w:val="36"/>
        </w:rPr>
        <w:t>（现场提供）</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75"/>
        <w:gridCol w:w="4800"/>
        <w:gridCol w:w="924"/>
        <w:gridCol w:w="1080"/>
        <w:gridCol w:w="1046"/>
        <w:gridCol w:w="1831"/>
        <w:gridCol w:w="1701"/>
        <w:gridCol w:w="1843"/>
      </w:tblGrid>
      <w:tr w14:paraId="45B1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75" w:type="dxa"/>
            <w:vMerge w:val="restart"/>
            <w:shd w:val="clear" w:color="auto" w:fill="auto"/>
            <w:vAlign w:val="center"/>
          </w:tcPr>
          <w:p w14:paraId="42DC6AB7">
            <w:pPr>
              <w:spacing w:line="360" w:lineRule="auto"/>
              <w:jc w:val="center"/>
              <w:rPr>
                <w:rFonts w:hint="eastAsia" w:ascii="仿宋_GB2312" w:hAnsi="仿宋" w:eastAsia="仿宋_GB2312" w:cs="Arial"/>
                <w:b/>
                <w:bCs/>
                <w:color w:val="000000"/>
                <w:kern w:val="0"/>
                <w:sz w:val="24"/>
              </w:rPr>
            </w:pPr>
            <w:r>
              <w:rPr>
                <w:rFonts w:hint="eastAsia" w:ascii="仿宋_GB2312" w:hAnsi="仿宋" w:eastAsia="仿宋_GB2312" w:cs="Arial"/>
                <w:b/>
                <w:bCs/>
                <w:color w:val="000000"/>
                <w:kern w:val="0"/>
                <w:sz w:val="24"/>
              </w:rPr>
              <w:t>序号</w:t>
            </w:r>
          </w:p>
        </w:tc>
        <w:tc>
          <w:tcPr>
            <w:tcW w:w="4800" w:type="dxa"/>
            <w:vMerge w:val="restart"/>
            <w:shd w:val="clear" w:color="auto" w:fill="auto"/>
            <w:vAlign w:val="center"/>
          </w:tcPr>
          <w:p w14:paraId="1CF6CC25">
            <w:pPr>
              <w:spacing w:line="360" w:lineRule="auto"/>
              <w:jc w:val="center"/>
              <w:rPr>
                <w:rFonts w:hint="eastAsia" w:ascii="仿宋_GB2312" w:hAnsi="仿宋" w:eastAsia="仿宋_GB2312" w:cs="Arial"/>
                <w:b/>
                <w:bCs/>
                <w:color w:val="000000"/>
                <w:kern w:val="0"/>
                <w:sz w:val="24"/>
              </w:rPr>
            </w:pPr>
            <w:r>
              <w:rPr>
                <w:rFonts w:hint="eastAsia" w:ascii="仿宋_GB2312" w:hAnsi="仿宋" w:eastAsia="仿宋_GB2312" w:cs="Arial"/>
                <w:b/>
                <w:bCs/>
                <w:color w:val="000000"/>
                <w:kern w:val="0"/>
                <w:sz w:val="24"/>
              </w:rPr>
              <w:t>目   录</w:t>
            </w:r>
          </w:p>
        </w:tc>
        <w:tc>
          <w:tcPr>
            <w:tcW w:w="3050" w:type="dxa"/>
            <w:gridSpan w:val="3"/>
            <w:shd w:val="clear" w:color="auto" w:fill="auto"/>
            <w:vAlign w:val="center"/>
          </w:tcPr>
          <w:p w14:paraId="43025CDE">
            <w:pPr>
              <w:spacing w:line="360" w:lineRule="auto"/>
              <w:jc w:val="center"/>
              <w:rPr>
                <w:rFonts w:hint="eastAsia" w:ascii="仿宋_GB2312" w:hAnsi="仿宋" w:eastAsia="仿宋_GB2312" w:cs="Arial"/>
                <w:b/>
                <w:bCs/>
                <w:color w:val="000000"/>
                <w:kern w:val="0"/>
                <w:sz w:val="24"/>
              </w:rPr>
            </w:pPr>
            <w:r>
              <w:rPr>
                <w:rFonts w:hint="eastAsia" w:ascii="仿宋_GB2312" w:hAnsi="仿宋" w:eastAsia="仿宋_GB2312" w:cs="Arial"/>
                <w:b/>
                <w:bCs/>
                <w:color w:val="000000"/>
                <w:kern w:val="0"/>
                <w:sz w:val="24"/>
              </w:rPr>
              <w:t>是否适用</w:t>
            </w:r>
          </w:p>
        </w:tc>
        <w:tc>
          <w:tcPr>
            <w:tcW w:w="3532" w:type="dxa"/>
            <w:gridSpan w:val="2"/>
            <w:shd w:val="clear" w:color="auto" w:fill="auto"/>
            <w:vAlign w:val="center"/>
          </w:tcPr>
          <w:p w14:paraId="4CB177AE">
            <w:pPr>
              <w:spacing w:line="360" w:lineRule="auto"/>
              <w:jc w:val="center"/>
              <w:rPr>
                <w:rFonts w:hint="eastAsia" w:ascii="仿宋_GB2312" w:hAnsi="仿宋" w:eastAsia="仿宋_GB2312" w:cs="Arial"/>
                <w:b/>
                <w:bCs/>
                <w:color w:val="000000"/>
                <w:kern w:val="0"/>
                <w:sz w:val="24"/>
              </w:rPr>
            </w:pPr>
            <w:r>
              <w:rPr>
                <w:rFonts w:hint="eastAsia" w:ascii="仿宋_GB2312" w:hAnsi="仿宋" w:eastAsia="仿宋_GB2312" w:cs="Arial"/>
                <w:b/>
                <w:bCs/>
                <w:color w:val="000000"/>
                <w:kern w:val="0"/>
                <w:sz w:val="24"/>
              </w:rPr>
              <w:t>提供情况</w:t>
            </w:r>
          </w:p>
        </w:tc>
        <w:tc>
          <w:tcPr>
            <w:tcW w:w="1843" w:type="dxa"/>
            <w:vMerge w:val="restart"/>
            <w:shd w:val="clear" w:color="auto" w:fill="auto"/>
            <w:vAlign w:val="center"/>
          </w:tcPr>
          <w:p w14:paraId="4F492F8B">
            <w:pPr>
              <w:spacing w:line="360" w:lineRule="auto"/>
              <w:jc w:val="center"/>
              <w:rPr>
                <w:rFonts w:hint="eastAsia" w:ascii="仿宋_GB2312" w:hAnsi="仿宋" w:eastAsia="仿宋_GB2312" w:cs="Arial"/>
                <w:b/>
                <w:bCs/>
                <w:color w:val="000000"/>
                <w:kern w:val="0"/>
                <w:sz w:val="24"/>
              </w:rPr>
            </w:pPr>
            <w:r>
              <w:rPr>
                <w:rFonts w:hint="eastAsia" w:ascii="仿宋_GB2312" w:hAnsi="仿宋" w:eastAsia="仿宋_GB2312" w:cs="Arial"/>
                <w:b/>
                <w:bCs/>
                <w:color w:val="000000"/>
                <w:kern w:val="0"/>
                <w:sz w:val="24"/>
              </w:rPr>
              <w:t>备注</w:t>
            </w:r>
          </w:p>
        </w:tc>
      </w:tr>
      <w:tr w14:paraId="7DD61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blHeader/>
        </w:trPr>
        <w:tc>
          <w:tcPr>
            <w:tcW w:w="775" w:type="dxa"/>
            <w:vMerge w:val="continue"/>
            <w:shd w:val="clear" w:color="auto" w:fill="auto"/>
            <w:vAlign w:val="center"/>
          </w:tcPr>
          <w:p w14:paraId="4F0AF526">
            <w:pPr>
              <w:spacing w:line="360" w:lineRule="auto"/>
              <w:jc w:val="center"/>
              <w:rPr>
                <w:rFonts w:hint="eastAsia" w:ascii="仿宋_GB2312" w:hAnsi="仿宋" w:eastAsia="仿宋_GB2312" w:cs="Arial"/>
                <w:b/>
                <w:bCs/>
                <w:color w:val="000000"/>
                <w:kern w:val="0"/>
                <w:sz w:val="24"/>
              </w:rPr>
            </w:pPr>
          </w:p>
        </w:tc>
        <w:tc>
          <w:tcPr>
            <w:tcW w:w="4800" w:type="dxa"/>
            <w:vMerge w:val="continue"/>
            <w:shd w:val="clear" w:color="auto" w:fill="auto"/>
            <w:vAlign w:val="center"/>
          </w:tcPr>
          <w:p w14:paraId="726B8021">
            <w:pPr>
              <w:spacing w:line="360" w:lineRule="auto"/>
              <w:jc w:val="center"/>
              <w:rPr>
                <w:rFonts w:hint="eastAsia" w:ascii="仿宋_GB2312" w:hAnsi="仿宋" w:eastAsia="仿宋_GB2312" w:cs="Arial"/>
                <w:b/>
                <w:bCs/>
                <w:color w:val="000000"/>
                <w:kern w:val="0"/>
                <w:sz w:val="24"/>
              </w:rPr>
            </w:pPr>
          </w:p>
        </w:tc>
        <w:tc>
          <w:tcPr>
            <w:tcW w:w="924" w:type="dxa"/>
            <w:shd w:val="clear" w:color="auto" w:fill="auto"/>
            <w:vAlign w:val="center"/>
          </w:tcPr>
          <w:p w14:paraId="211F5D36">
            <w:pPr>
              <w:spacing w:line="360" w:lineRule="auto"/>
              <w:jc w:val="center"/>
              <w:rPr>
                <w:rFonts w:hint="eastAsia" w:ascii="仿宋_GB2312" w:hAnsi="仿宋" w:eastAsia="仿宋_GB2312" w:cs="Arial"/>
                <w:b/>
                <w:bCs/>
                <w:color w:val="000000"/>
                <w:kern w:val="0"/>
                <w:sz w:val="24"/>
              </w:rPr>
            </w:pPr>
            <w:r>
              <w:rPr>
                <w:rFonts w:hint="eastAsia" w:ascii="仿宋_GB2312" w:hAnsi="仿宋" w:eastAsia="仿宋_GB2312" w:cs="Arial"/>
                <w:b/>
                <w:bCs/>
                <w:color w:val="000000"/>
                <w:kern w:val="0"/>
                <w:sz w:val="24"/>
              </w:rPr>
              <w:t>大型</w:t>
            </w:r>
          </w:p>
        </w:tc>
        <w:tc>
          <w:tcPr>
            <w:tcW w:w="1080" w:type="dxa"/>
            <w:shd w:val="clear" w:color="auto" w:fill="auto"/>
            <w:vAlign w:val="center"/>
          </w:tcPr>
          <w:p w14:paraId="4B47B7C2">
            <w:pPr>
              <w:spacing w:line="360" w:lineRule="auto"/>
              <w:jc w:val="center"/>
              <w:rPr>
                <w:rFonts w:hint="eastAsia" w:ascii="仿宋_GB2312" w:hAnsi="仿宋" w:eastAsia="仿宋_GB2312" w:cs="Arial"/>
                <w:b/>
                <w:bCs/>
                <w:color w:val="000000"/>
                <w:kern w:val="0"/>
                <w:sz w:val="24"/>
              </w:rPr>
            </w:pPr>
            <w:r>
              <w:rPr>
                <w:rFonts w:hint="eastAsia" w:ascii="仿宋_GB2312" w:hAnsi="仿宋" w:eastAsia="仿宋_GB2312" w:cs="Arial"/>
                <w:b/>
                <w:bCs/>
                <w:color w:val="000000"/>
                <w:kern w:val="0"/>
                <w:sz w:val="24"/>
              </w:rPr>
              <w:t>中型</w:t>
            </w:r>
          </w:p>
        </w:tc>
        <w:tc>
          <w:tcPr>
            <w:tcW w:w="1046" w:type="dxa"/>
            <w:shd w:val="clear" w:color="auto" w:fill="auto"/>
            <w:vAlign w:val="center"/>
          </w:tcPr>
          <w:p w14:paraId="196170D6">
            <w:pPr>
              <w:spacing w:line="360" w:lineRule="auto"/>
              <w:jc w:val="center"/>
              <w:rPr>
                <w:rFonts w:hint="eastAsia" w:ascii="仿宋_GB2312" w:hAnsi="仿宋" w:eastAsia="仿宋_GB2312" w:cs="Arial"/>
                <w:b/>
                <w:bCs/>
                <w:color w:val="000000"/>
                <w:kern w:val="0"/>
                <w:sz w:val="24"/>
              </w:rPr>
            </w:pPr>
            <w:r>
              <w:rPr>
                <w:rFonts w:hint="eastAsia" w:ascii="仿宋_GB2312" w:hAnsi="仿宋" w:eastAsia="仿宋_GB2312" w:cs="Arial"/>
                <w:b/>
                <w:bCs/>
                <w:color w:val="000000"/>
                <w:kern w:val="0"/>
                <w:sz w:val="24"/>
              </w:rPr>
              <w:t>小型</w:t>
            </w:r>
          </w:p>
        </w:tc>
        <w:tc>
          <w:tcPr>
            <w:tcW w:w="1831" w:type="dxa"/>
            <w:shd w:val="clear" w:color="auto" w:fill="auto"/>
            <w:vAlign w:val="center"/>
          </w:tcPr>
          <w:p w14:paraId="4A326FAC">
            <w:pPr>
              <w:spacing w:line="360" w:lineRule="auto"/>
              <w:jc w:val="center"/>
              <w:rPr>
                <w:rFonts w:hint="eastAsia" w:ascii="仿宋_GB2312" w:hAnsi="仿宋" w:eastAsia="仿宋_GB2312" w:cs="Arial"/>
                <w:b/>
                <w:bCs/>
                <w:color w:val="000000"/>
                <w:kern w:val="0"/>
                <w:sz w:val="24"/>
              </w:rPr>
            </w:pPr>
            <w:r>
              <w:rPr>
                <w:rFonts w:hint="eastAsia" w:ascii="仿宋_GB2312" w:hAnsi="仿宋" w:eastAsia="仿宋_GB2312" w:cs="Arial"/>
                <w:b/>
                <w:bCs/>
                <w:color w:val="000000"/>
                <w:kern w:val="0"/>
                <w:sz w:val="24"/>
              </w:rPr>
              <w:t>提供人签名</w:t>
            </w:r>
          </w:p>
        </w:tc>
        <w:tc>
          <w:tcPr>
            <w:tcW w:w="1701" w:type="dxa"/>
            <w:shd w:val="clear" w:color="auto" w:fill="auto"/>
            <w:vAlign w:val="center"/>
          </w:tcPr>
          <w:p w14:paraId="0BF30097">
            <w:pPr>
              <w:spacing w:line="360" w:lineRule="auto"/>
              <w:jc w:val="center"/>
              <w:rPr>
                <w:rFonts w:hint="eastAsia" w:ascii="仿宋_GB2312" w:hAnsi="仿宋" w:eastAsia="仿宋_GB2312" w:cs="Arial"/>
                <w:b/>
                <w:bCs/>
                <w:color w:val="000000"/>
                <w:kern w:val="0"/>
                <w:sz w:val="24"/>
              </w:rPr>
            </w:pPr>
            <w:r>
              <w:rPr>
                <w:rFonts w:hint="eastAsia" w:ascii="仿宋_GB2312" w:hAnsi="仿宋" w:eastAsia="仿宋_GB2312" w:cs="Arial"/>
                <w:b/>
                <w:bCs/>
                <w:color w:val="000000"/>
                <w:kern w:val="0"/>
                <w:sz w:val="24"/>
              </w:rPr>
              <w:t>提供日期</w:t>
            </w:r>
          </w:p>
        </w:tc>
        <w:tc>
          <w:tcPr>
            <w:tcW w:w="1843" w:type="dxa"/>
            <w:vMerge w:val="continue"/>
            <w:shd w:val="clear" w:color="auto" w:fill="auto"/>
            <w:vAlign w:val="center"/>
          </w:tcPr>
          <w:p w14:paraId="046A51F0">
            <w:pPr>
              <w:spacing w:line="360" w:lineRule="auto"/>
              <w:jc w:val="both"/>
              <w:rPr>
                <w:rFonts w:hint="eastAsia" w:ascii="仿宋_GB2312" w:hAnsi="仿宋" w:eastAsia="仿宋_GB2312" w:cs="Arial"/>
                <w:b/>
                <w:bCs/>
                <w:color w:val="000000"/>
                <w:kern w:val="0"/>
                <w:sz w:val="24"/>
              </w:rPr>
            </w:pPr>
          </w:p>
        </w:tc>
      </w:tr>
      <w:tr w14:paraId="5469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1931481D">
            <w:pPr>
              <w:spacing w:line="360" w:lineRule="auto"/>
              <w:jc w:val="center"/>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rPr>
              <w:t>1</w:t>
            </w:r>
          </w:p>
        </w:tc>
        <w:tc>
          <w:tcPr>
            <w:tcW w:w="4800" w:type="dxa"/>
            <w:shd w:val="clear" w:color="auto" w:fill="auto"/>
            <w:vAlign w:val="center"/>
          </w:tcPr>
          <w:p w14:paraId="12A842DA">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color w:val="000000"/>
                <w:sz w:val="24"/>
                <w:szCs w:val="24"/>
              </w:rPr>
              <w:t>声明书（现场提供）</w:t>
            </w:r>
          </w:p>
        </w:tc>
        <w:tc>
          <w:tcPr>
            <w:tcW w:w="924" w:type="dxa"/>
            <w:shd w:val="clear" w:color="auto" w:fill="auto"/>
            <w:vAlign w:val="center"/>
          </w:tcPr>
          <w:p w14:paraId="5C194F27">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51FE8094">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2B979FCF">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72DA8D35">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5680F42">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441E2B1F">
            <w:pPr>
              <w:jc w:val="both"/>
              <w:rPr>
                <w:rFonts w:hint="eastAsia" w:ascii="仿宋_GB2312" w:hAnsi="仿宋" w:eastAsia="仿宋_GB2312" w:cs="Arial"/>
                <w:bCs/>
                <w:color w:val="000000"/>
                <w:kern w:val="0"/>
                <w:sz w:val="24"/>
              </w:rPr>
            </w:pPr>
            <w:r>
              <w:rPr>
                <w:rFonts w:hint="eastAsia" w:ascii="仿宋_GB2312" w:hAnsi="仿宋" w:eastAsia="仿宋_GB2312"/>
                <w:sz w:val="24"/>
              </w:rPr>
              <w:t>加盖事务所公章并签字</w:t>
            </w:r>
          </w:p>
        </w:tc>
      </w:tr>
      <w:tr w14:paraId="7C17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7D3480FB">
            <w:pPr>
              <w:spacing w:line="360" w:lineRule="auto"/>
              <w:jc w:val="center"/>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rPr>
              <w:t>2</w:t>
            </w:r>
          </w:p>
        </w:tc>
        <w:tc>
          <w:tcPr>
            <w:tcW w:w="4800" w:type="dxa"/>
            <w:shd w:val="clear" w:color="auto" w:fill="auto"/>
            <w:vAlign w:val="center"/>
          </w:tcPr>
          <w:p w14:paraId="6245087B">
            <w:pPr>
              <w:pStyle w:val="12"/>
              <w:spacing w:line="360" w:lineRule="exact"/>
              <w:ind w:firstLine="0" w:firstLineChars="0"/>
              <w:jc w:val="both"/>
              <w:rPr>
                <w:rFonts w:hint="eastAsia" w:ascii="仿宋_GB2312" w:hAnsi="仿宋" w:eastAsia="仿宋_GB2312"/>
                <w:color w:val="000000"/>
                <w:sz w:val="24"/>
                <w:szCs w:val="24"/>
              </w:rPr>
            </w:pPr>
            <w:r>
              <w:rPr>
                <w:rFonts w:hint="eastAsia" w:ascii="仿宋_GB2312" w:hAnsi="宋体" w:eastAsia="仿宋_GB2312" w:cs="仿宋_GB2312"/>
                <w:sz w:val="24"/>
              </w:rPr>
              <w:t>事务所营业执照、执业证书（复印件）</w:t>
            </w:r>
          </w:p>
        </w:tc>
        <w:tc>
          <w:tcPr>
            <w:tcW w:w="924" w:type="dxa"/>
            <w:shd w:val="clear" w:color="auto" w:fill="auto"/>
            <w:vAlign w:val="center"/>
          </w:tcPr>
          <w:p w14:paraId="0D6334B9">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31EA4F1C">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04E9BDF7">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16296993">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DC3F2C2">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7144EBD1">
            <w:pPr>
              <w:spacing w:line="360" w:lineRule="auto"/>
              <w:jc w:val="both"/>
              <w:rPr>
                <w:rFonts w:hint="eastAsia" w:ascii="仿宋_GB2312" w:hAnsi="仿宋" w:eastAsia="仿宋_GB2312" w:cs="Arial"/>
                <w:bCs/>
                <w:color w:val="000000"/>
                <w:kern w:val="0"/>
                <w:sz w:val="24"/>
              </w:rPr>
            </w:pPr>
          </w:p>
        </w:tc>
      </w:tr>
      <w:tr w14:paraId="5887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78F29CA5">
            <w:pPr>
              <w:spacing w:line="360" w:lineRule="auto"/>
              <w:jc w:val="center"/>
              <w:rPr>
                <w:rFonts w:hint="eastAsia" w:ascii="仿宋_GB2312" w:hAnsi="仿宋" w:eastAsia="仿宋_GB2312" w:cs="Arial"/>
                <w:bCs/>
                <w:color w:val="000000"/>
                <w:kern w:val="0"/>
                <w:sz w:val="24"/>
                <w:lang w:eastAsia="zh-CN"/>
              </w:rPr>
            </w:pPr>
            <w:r>
              <w:rPr>
                <w:rFonts w:hint="eastAsia" w:ascii="仿宋_GB2312" w:hAnsi="仿宋" w:eastAsia="仿宋_GB2312" w:cs="Arial"/>
                <w:bCs/>
                <w:color w:val="000000"/>
                <w:kern w:val="0"/>
                <w:sz w:val="24"/>
                <w:lang w:val="en-US" w:eastAsia="zh-CN"/>
              </w:rPr>
              <w:t>3</w:t>
            </w:r>
          </w:p>
        </w:tc>
        <w:tc>
          <w:tcPr>
            <w:tcW w:w="4800" w:type="dxa"/>
            <w:shd w:val="clear" w:color="auto" w:fill="auto"/>
            <w:vAlign w:val="center"/>
          </w:tcPr>
          <w:p w14:paraId="12708700">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2025年1</w:t>
            </w:r>
            <w:r>
              <w:rPr>
                <w:rFonts w:hint="eastAsia" w:ascii="仿宋_GB2312" w:hAnsi="仿宋" w:eastAsia="仿宋_GB2312"/>
                <w:sz w:val="24"/>
                <w:szCs w:val="24"/>
                <w:lang w:val="en-US" w:eastAsia="zh-CN"/>
              </w:rPr>
              <w:t>月1日至2026年</w:t>
            </w:r>
            <w:r>
              <w:rPr>
                <w:rFonts w:hint="eastAsia" w:ascii="仿宋_GB2312" w:hAnsi="仿宋" w:eastAsia="仿宋_GB2312"/>
                <w:sz w:val="24"/>
                <w:szCs w:val="24"/>
              </w:rPr>
              <w:t>5月</w:t>
            </w:r>
            <w:r>
              <w:rPr>
                <w:rFonts w:hint="eastAsia" w:ascii="仿宋_GB2312" w:hAnsi="仿宋" w:eastAsia="仿宋_GB2312"/>
                <w:sz w:val="24"/>
                <w:szCs w:val="24"/>
                <w:lang w:val="en-US" w:eastAsia="zh-CN"/>
              </w:rPr>
              <w:t>31日</w:t>
            </w:r>
            <w:r>
              <w:rPr>
                <w:rFonts w:hint="eastAsia" w:ascii="仿宋_GB2312" w:hAnsi="仿宋" w:eastAsia="仿宋_GB2312"/>
                <w:sz w:val="24"/>
                <w:szCs w:val="24"/>
              </w:rPr>
              <w:t>业务及发票清单（</w:t>
            </w:r>
            <w:r>
              <w:rPr>
                <w:rFonts w:hint="eastAsia" w:ascii="仿宋_GB2312" w:hAnsi="仿宋" w:eastAsia="仿宋_GB2312"/>
                <w:color w:val="FF0000"/>
                <w:sz w:val="24"/>
                <w:szCs w:val="24"/>
              </w:rPr>
              <w:t>抽查报告范围不限于此</w:t>
            </w:r>
            <w:r>
              <w:rPr>
                <w:rFonts w:hint="eastAsia" w:ascii="仿宋_GB2312" w:hAnsi="仿宋" w:eastAsia="仿宋_GB2312"/>
                <w:sz w:val="24"/>
                <w:szCs w:val="24"/>
              </w:rPr>
              <w:t>）</w:t>
            </w:r>
          </w:p>
        </w:tc>
        <w:tc>
          <w:tcPr>
            <w:tcW w:w="924" w:type="dxa"/>
            <w:shd w:val="clear" w:color="auto" w:fill="auto"/>
            <w:vAlign w:val="center"/>
          </w:tcPr>
          <w:p w14:paraId="37AA60F6">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5AE20394">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664880E0">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77318C43">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3028C029">
            <w:pPr>
              <w:jc w:val="both"/>
              <w:rPr>
                <w:rFonts w:ascii="仿宋_GB2312" w:eastAsia="仿宋_GB2312"/>
                <w:sz w:val="24"/>
              </w:rPr>
            </w:pPr>
          </w:p>
        </w:tc>
        <w:tc>
          <w:tcPr>
            <w:tcW w:w="1843" w:type="dxa"/>
            <w:shd w:val="clear" w:color="auto" w:fill="auto"/>
            <w:vAlign w:val="center"/>
          </w:tcPr>
          <w:p w14:paraId="71949DB5">
            <w:pPr>
              <w:jc w:val="both"/>
              <w:rPr>
                <w:rFonts w:hint="eastAsia" w:ascii="仿宋_GB2312" w:hAnsi="仿宋" w:eastAsia="仿宋_GB2312" w:cs="Arial"/>
                <w:bCs/>
                <w:color w:val="000000"/>
                <w:kern w:val="0"/>
                <w:sz w:val="24"/>
              </w:rPr>
            </w:pPr>
            <w:r>
              <w:rPr>
                <w:rFonts w:hint="eastAsia" w:ascii="仿宋_GB2312" w:hAnsi="仿宋" w:eastAsia="仿宋_GB2312"/>
                <w:sz w:val="24"/>
              </w:rPr>
              <w:t>电子版检查前上传至系统平台，</w:t>
            </w:r>
            <w:r>
              <w:rPr>
                <w:rFonts w:hint="eastAsia" w:ascii="仿宋_GB2312" w:hAnsi="仿宋" w:eastAsia="仿宋_GB2312"/>
                <w:color w:val="FF0000"/>
                <w:sz w:val="24"/>
              </w:rPr>
              <w:t>纸质版加盖公章现场提供</w:t>
            </w:r>
          </w:p>
        </w:tc>
      </w:tr>
      <w:tr w14:paraId="3535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5F9ABE48">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w:t>
            </w:r>
          </w:p>
        </w:tc>
        <w:tc>
          <w:tcPr>
            <w:tcW w:w="4800" w:type="dxa"/>
            <w:shd w:val="clear" w:color="auto" w:fill="auto"/>
            <w:vAlign w:val="center"/>
          </w:tcPr>
          <w:p w14:paraId="4E82A845">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事务所合伙协议或章程、章程修正案（分所提供总所合伙人协议、章程及分所管理办法等）（复印件）</w:t>
            </w:r>
          </w:p>
        </w:tc>
        <w:tc>
          <w:tcPr>
            <w:tcW w:w="924" w:type="dxa"/>
            <w:shd w:val="clear" w:color="auto" w:fill="auto"/>
            <w:vAlign w:val="center"/>
          </w:tcPr>
          <w:p w14:paraId="057E5049">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59DAC59A">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38DB90EB">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5A535765">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A4C973B">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77528E98">
            <w:pPr>
              <w:spacing w:line="360" w:lineRule="auto"/>
              <w:jc w:val="both"/>
              <w:rPr>
                <w:rFonts w:hint="eastAsia" w:ascii="仿宋_GB2312" w:hAnsi="仿宋" w:eastAsia="仿宋_GB2312" w:cs="Arial"/>
                <w:bCs/>
                <w:color w:val="000000"/>
                <w:kern w:val="0"/>
                <w:sz w:val="24"/>
              </w:rPr>
            </w:pPr>
          </w:p>
        </w:tc>
      </w:tr>
      <w:tr w14:paraId="0A76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57F53085">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5</w:t>
            </w:r>
          </w:p>
        </w:tc>
        <w:tc>
          <w:tcPr>
            <w:tcW w:w="4800" w:type="dxa"/>
            <w:shd w:val="clear" w:color="auto" w:fill="auto"/>
            <w:vAlign w:val="center"/>
          </w:tcPr>
          <w:p w14:paraId="74533F1F">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近三年合伙人或股东（出生年月、批准日期、批准文号、出资额及出资日期）、合伙人管理委员会或董事会及监事成员名单</w:t>
            </w:r>
          </w:p>
        </w:tc>
        <w:tc>
          <w:tcPr>
            <w:tcW w:w="924" w:type="dxa"/>
            <w:shd w:val="clear" w:color="auto" w:fill="auto"/>
            <w:vAlign w:val="center"/>
          </w:tcPr>
          <w:p w14:paraId="38A97C2D">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590DA42F">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7B60971B">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4391E690">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F46F09D">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6F8989C1">
            <w:pPr>
              <w:spacing w:line="360" w:lineRule="exact"/>
              <w:jc w:val="both"/>
              <w:rPr>
                <w:rFonts w:hint="eastAsia" w:ascii="仿宋_GB2312" w:hAnsi="仿宋" w:eastAsia="仿宋_GB2312" w:cs="Arial"/>
                <w:bCs/>
                <w:color w:val="000000"/>
                <w:kern w:val="0"/>
                <w:sz w:val="24"/>
              </w:rPr>
            </w:pPr>
          </w:p>
        </w:tc>
      </w:tr>
      <w:tr w14:paraId="3E70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03CB6137">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6</w:t>
            </w:r>
          </w:p>
        </w:tc>
        <w:tc>
          <w:tcPr>
            <w:tcW w:w="4800" w:type="dxa"/>
            <w:shd w:val="clear" w:color="auto" w:fill="auto"/>
            <w:vAlign w:val="center"/>
          </w:tcPr>
          <w:p w14:paraId="2C5D2C96">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近三年合伙人或股东会议、董事会、监事会等会议记录（复印件）</w:t>
            </w:r>
          </w:p>
        </w:tc>
        <w:tc>
          <w:tcPr>
            <w:tcW w:w="924" w:type="dxa"/>
            <w:shd w:val="clear" w:color="auto" w:fill="auto"/>
            <w:vAlign w:val="center"/>
          </w:tcPr>
          <w:p w14:paraId="0D84336A">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23B51079">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7445B6D0">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318346FE">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14475AD0">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10739D8E">
            <w:pPr>
              <w:spacing w:line="360" w:lineRule="auto"/>
              <w:jc w:val="both"/>
              <w:rPr>
                <w:rFonts w:hint="eastAsia" w:ascii="仿宋_GB2312" w:hAnsi="仿宋" w:eastAsia="仿宋_GB2312" w:cs="Arial"/>
                <w:bCs/>
                <w:color w:val="000000"/>
                <w:kern w:val="0"/>
                <w:sz w:val="24"/>
              </w:rPr>
            </w:pPr>
          </w:p>
        </w:tc>
      </w:tr>
      <w:tr w14:paraId="2D7E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6B0AE377">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7</w:t>
            </w:r>
          </w:p>
        </w:tc>
        <w:tc>
          <w:tcPr>
            <w:tcW w:w="4800" w:type="dxa"/>
            <w:shd w:val="clear" w:color="auto" w:fill="auto"/>
            <w:vAlign w:val="center"/>
          </w:tcPr>
          <w:p w14:paraId="1BC532A9">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事务所办公场地产权或使用证明（复印件）</w:t>
            </w:r>
          </w:p>
        </w:tc>
        <w:tc>
          <w:tcPr>
            <w:tcW w:w="924" w:type="dxa"/>
            <w:shd w:val="clear" w:color="auto" w:fill="auto"/>
            <w:vAlign w:val="center"/>
          </w:tcPr>
          <w:p w14:paraId="77353C8E">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50611882">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37F6160F">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76B90753">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335AFF1A">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44F95D57">
            <w:pPr>
              <w:spacing w:line="360" w:lineRule="auto"/>
              <w:jc w:val="both"/>
              <w:rPr>
                <w:rFonts w:hint="eastAsia" w:ascii="仿宋_GB2312" w:hAnsi="仿宋" w:eastAsia="仿宋_GB2312" w:cs="Arial"/>
                <w:bCs/>
                <w:color w:val="000000"/>
                <w:kern w:val="0"/>
                <w:sz w:val="24"/>
              </w:rPr>
            </w:pPr>
          </w:p>
        </w:tc>
      </w:tr>
      <w:tr w14:paraId="559B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685E25FD">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8</w:t>
            </w:r>
          </w:p>
        </w:tc>
        <w:tc>
          <w:tcPr>
            <w:tcW w:w="4800" w:type="dxa"/>
            <w:shd w:val="clear" w:color="auto" w:fill="auto"/>
            <w:vAlign w:val="center"/>
          </w:tcPr>
          <w:p w14:paraId="7EE44EBF">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事务所组织架构图</w:t>
            </w:r>
          </w:p>
        </w:tc>
        <w:tc>
          <w:tcPr>
            <w:tcW w:w="924" w:type="dxa"/>
            <w:shd w:val="clear" w:color="auto" w:fill="auto"/>
            <w:vAlign w:val="center"/>
          </w:tcPr>
          <w:p w14:paraId="17ADEE8C">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06A53FC3">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0C8BD996">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6C26F661">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2DC6CB7E">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3E797C1D">
            <w:pPr>
              <w:spacing w:line="360" w:lineRule="auto"/>
              <w:jc w:val="both"/>
              <w:rPr>
                <w:rFonts w:hint="eastAsia" w:ascii="仿宋_GB2312" w:hAnsi="仿宋" w:eastAsia="仿宋_GB2312" w:cs="Arial"/>
                <w:bCs/>
                <w:color w:val="000000"/>
                <w:kern w:val="0"/>
                <w:sz w:val="24"/>
              </w:rPr>
            </w:pPr>
          </w:p>
        </w:tc>
      </w:tr>
      <w:tr w14:paraId="67C0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4FC09B09">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9</w:t>
            </w:r>
          </w:p>
        </w:tc>
        <w:tc>
          <w:tcPr>
            <w:tcW w:w="4800" w:type="dxa"/>
            <w:shd w:val="clear" w:color="auto" w:fill="auto"/>
            <w:vAlign w:val="center"/>
          </w:tcPr>
          <w:p w14:paraId="1601D3F2">
            <w:pPr>
              <w:spacing w:line="360" w:lineRule="auto"/>
              <w:jc w:val="both"/>
              <w:rPr>
                <w:rFonts w:hint="default" w:ascii="仿宋_GB2312" w:hAnsi="仿宋" w:eastAsia="仿宋_GB2312" w:cs="Arial"/>
                <w:bCs/>
                <w:color w:val="000000"/>
                <w:kern w:val="0"/>
                <w:sz w:val="24"/>
                <w:lang w:val="en-US"/>
              </w:rPr>
            </w:pPr>
            <w:r>
              <w:rPr>
                <w:rFonts w:hint="eastAsia" w:ascii="仿宋_GB2312" w:hAnsi="仿宋" w:eastAsia="仿宋_GB2312" w:cs="Arial"/>
                <w:bCs/>
                <w:color w:val="000000"/>
                <w:kern w:val="0"/>
                <w:sz w:val="24"/>
                <w:lang w:val="en-US" w:eastAsia="zh-CN"/>
              </w:rPr>
              <w:t>事务所</w:t>
            </w:r>
            <w:r>
              <w:rPr>
                <w:rFonts w:hint="eastAsia" w:ascii="仿宋_GB2312" w:hAnsi="仿宋" w:eastAsia="仿宋_GB2312" w:cs="Arial"/>
                <w:bCs/>
                <w:color w:val="000000"/>
                <w:kern w:val="0"/>
                <w:sz w:val="24"/>
                <w:lang w:val="zh-CN" w:eastAsia="zh-CN"/>
              </w:rPr>
              <w:t>质量管理领导层</w:t>
            </w:r>
            <w:r>
              <w:rPr>
                <w:rFonts w:hint="eastAsia" w:ascii="仿宋_GB2312" w:hAnsi="仿宋" w:eastAsia="仿宋_GB2312" w:cs="Arial"/>
                <w:bCs/>
                <w:color w:val="000000"/>
                <w:kern w:val="0"/>
                <w:sz w:val="24"/>
                <w:lang w:val="en-US" w:eastAsia="zh-CN"/>
              </w:rPr>
              <w:t>架构及各角色主要职责（包括</w:t>
            </w:r>
            <w:r>
              <w:rPr>
                <w:rFonts w:hint="eastAsia" w:ascii="仿宋_GB2312" w:hAnsi="仿宋" w:eastAsia="仿宋_GB2312" w:cs="Arial"/>
                <w:bCs/>
                <w:color w:val="000000"/>
                <w:kern w:val="0"/>
                <w:sz w:val="24"/>
                <w:lang w:val="zh-CN" w:eastAsia="zh-CN"/>
              </w:rPr>
              <w:t>主要负责人、质量管理主管合伙人、职业道德主管合伙人、独立性主管合伙人、各业务条线的主管合伙人、监控和整改主管合伙人等角色，</w:t>
            </w:r>
            <w:r>
              <w:rPr>
                <w:rFonts w:hint="eastAsia" w:ascii="仿宋_GB2312" w:hAnsi="仿宋" w:eastAsia="仿宋_GB2312" w:cs="Arial"/>
                <w:bCs/>
                <w:color w:val="000000"/>
                <w:kern w:val="0"/>
                <w:sz w:val="24"/>
                <w:lang w:val="en-US" w:eastAsia="zh-CN"/>
              </w:rPr>
              <w:t>根据事务所实际情况填写</w:t>
            </w:r>
            <w:r>
              <w:rPr>
                <w:rFonts w:hint="eastAsia" w:ascii="仿宋_GB2312" w:hAnsi="仿宋" w:eastAsia="仿宋_GB2312" w:cs="Arial"/>
                <w:bCs/>
                <w:color w:val="000000"/>
                <w:kern w:val="0"/>
                <w:sz w:val="24"/>
                <w:lang w:val="zh-CN" w:eastAsia="zh-CN"/>
              </w:rPr>
              <w:t>）</w:t>
            </w:r>
          </w:p>
        </w:tc>
        <w:tc>
          <w:tcPr>
            <w:tcW w:w="924" w:type="dxa"/>
            <w:shd w:val="clear" w:color="auto" w:fill="auto"/>
            <w:vAlign w:val="center"/>
          </w:tcPr>
          <w:p w14:paraId="534510A7">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1D0DF61D">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027753B9">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6F37D2C0">
            <w:pPr>
              <w:spacing w:line="360" w:lineRule="auto"/>
              <w:jc w:val="both"/>
              <w:rPr>
                <w:rFonts w:hint="eastAsia" w:ascii="仿宋_GB2312" w:hAnsi="仿宋" w:eastAsia="仿宋_GB2312" w:cs="Arial"/>
                <w:bCs/>
                <w:color w:val="000000"/>
                <w:kern w:val="0"/>
                <w:sz w:val="24"/>
              </w:rPr>
            </w:pPr>
          </w:p>
        </w:tc>
        <w:tc>
          <w:tcPr>
            <w:tcW w:w="1701" w:type="dxa"/>
            <w:shd w:val="clear" w:color="auto" w:fill="auto"/>
            <w:vAlign w:val="center"/>
          </w:tcPr>
          <w:p w14:paraId="7A0A4B77">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798752D7">
            <w:pPr>
              <w:spacing w:line="360" w:lineRule="auto"/>
              <w:jc w:val="both"/>
              <w:rPr>
                <w:rFonts w:hint="eastAsia" w:ascii="仿宋_GB2312" w:hAnsi="仿宋" w:eastAsia="仿宋_GB2312" w:cs="Arial"/>
                <w:bCs/>
                <w:color w:val="000000"/>
                <w:kern w:val="0"/>
                <w:sz w:val="24"/>
              </w:rPr>
            </w:pPr>
          </w:p>
        </w:tc>
      </w:tr>
      <w:tr w14:paraId="2B91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1974CFAD">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10</w:t>
            </w:r>
          </w:p>
        </w:tc>
        <w:tc>
          <w:tcPr>
            <w:tcW w:w="4800" w:type="dxa"/>
            <w:shd w:val="clear" w:color="auto" w:fill="auto"/>
            <w:vAlign w:val="center"/>
          </w:tcPr>
          <w:p w14:paraId="314FDC51">
            <w:pPr>
              <w:pStyle w:val="12"/>
              <w:spacing w:line="360" w:lineRule="exact"/>
              <w:ind w:firstLine="0" w:firstLineChars="0"/>
              <w:jc w:val="both"/>
              <w:rPr>
                <w:rFonts w:hint="eastAsia" w:ascii="仿宋_GB2312" w:hAnsi="仿宋" w:eastAsia="仿宋_GB2312"/>
                <w:sz w:val="24"/>
                <w:szCs w:val="24"/>
              </w:rPr>
            </w:pPr>
            <w:r>
              <w:rPr>
                <w:rFonts w:hint="eastAsia" w:ascii="仿宋_GB2312" w:hAnsi="宋体" w:eastAsia="仿宋_GB2312"/>
                <w:sz w:val="24"/>
              </w:rPr>
              <w:t>事务所业务收费标准</w:t>
            </w:r>
          </w:p>
        </w:tc>
        <w:tc>
          <w:tcPr>
            <w:tcW w:w="924" w:type="dxa"/>
            <w:shd w:val="clear" w:color="auto" w:fill="auto"/>
            <w:vAlign w:val="center"/>
          </w:tcPr>
          <w:p w14:paraId="5FC3D94E">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777462EB">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4703CC8E">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77CB2EBC">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8CCE99E">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782B2E08">
            <w:pPr>
              <w:spacing w:line="360" w:lineRule="auto"/>
              <w:jc w:val="both"/>
              <w:rPr>
                <w:rFonts w:hint="eastAsia" w:ascii="仿宋_GB2312" w:hAnsi="仿宋" w:eastAsia="仿宋_GB2312" w:cs="Arial"/>
                <w:bCs/>
                <w:color w:val="000000"/>
                <w:kern w:val="0"/>
                <w:sz w:val="24"/>
              </w:rPr>
            </w:pPr>
          </w:p>
        </w:tc>
      </w:tr>
      <w:tr w14:paraId="447F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6E825067">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11</w:t>
            </w:r>
          </w:p>
        </w:tc>
        <w:tc>
          <w:tcPr>
            <w:tcW w:w="4800" w:type="dxa"/>
            <w:shd w:val="clear" w:color="auto" w:fill="auto"/>
            <w:vAlign w:val="center"/>
          </w:tcPr>
          <w:p w14:paraId="185381A5">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事务所员工名单（截止202</w:t>
            </w:r>
            <w:r>
              <w:rPr>
                <w:rFonts w:hint="eastAsia" w:ascii="仿宋_GB2312" w:hAnsi="仿宋" w:eastAsia="仿宋_GB2312"/>
                <w:sz w:val="24"/>
                <w:szCs w:val="24"/>
                <w:lang w:val="en-US" w:eastAsia="zh-CN"/>
              </w:rPr>
              <w:t>6</w:t>
            </w:r>
            <w:r>
              <w:rPr>
                <w:rFonts w:hint="eastAsia" w:ascii="仿宋_GB2312" w:hAnsi="仿宋" w:eastAsia="仿宋_GB2312"/>
                <w:sz w:val="24"/>
                <w:szCs w:val="24"/>
              </w:rPr>
              <w:t>年5月31日），注明姓名、年龄、学历、隶属部门、是否注册会计师及注册会计师资质取得方式、是否</w:t>
            </w:r>
            <w:r>
              <w:rPr>
                <w:rFonts w:ascii="仿宋_GB2312" w:hAnsi="仿宋" w:eastAsia="仿宋_GB2312"/>
                <w:sz w:val="24"/>
                <w:szCs w:val="24"/>
              </w:rPr>
              <w:t>党员</w:t>
            </w:r>
          </w:p>
        </w:tc>
        <w:tc>
          <w:tcPr>
            <w:tcW w:w="924" w:type="dxa"/>
            <w:shd w:val="clear" w:color="auto" w:fill="auto"/>
            <w:vAlign w:val="center"/>
          </w:tcPr>
          <w:p w14:paraId="56A16517">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08B00E82">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65293AF6">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79C7CFDF">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017E9C6B">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714378D4">
            <w:pPr>
              <w:spacing w:line="360" w:lineRule="auto"/>
              <w:jc w:val="both"/>
              <w:rPr>
                <w:rFonts w:hint="eastAsia" w:ascii="仿宋_GB2312" w:hAnsi="仿宋" w:eastAsia="仿宋_GB2312" w:cs="Arial"/>
                <w:bCs/>
                <w:color w:val="000000"/>
                <w:kern w:val="0"/>
                <w:sz w:val="24"/>
              </w:rPr>
            </w:pPr>
          </w:p>
        </w:tc>
      </w:tr>
      <w:tr w14:paraId="3C82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63B53B3C">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12</w:t>
            </w:r>
          </w:p>
        </w:tc>
        <w:tc>
          <w:tcPr>
            <w:tcW w:w="4800" w:type="dxa"/>
            <w:shd w:val="clear" w:color="auto" w:fill="auto"/>
            <w:vAlign w:val="center"/>
          </w:tcPr>
          <w:p w14:paraId="3AAE6608">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事务所员工最近一期工资单（复印件）</w:t>
            </w:r>
          </w:p>
        </w:tc>
        <w:tc>
          <w:tcPr>
            <w:tcW w:w="924" w:type="dxa"/>
            <w:shd w:val="clear" w:color="auto" w:fill="auto"/>
            <w:vAlign w:val="center"/>
          </w:tcPr>
          <w:p w14:paraId="4F8D16B3">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72ACAA0A">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650439BE">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6E280E74">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11BF6F94">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782848EB">
            <w:pPr>
              <w:spacing w:line="360" w:lineRule="auto"/>
              <w:jc w:val="both"/>
              <w:rPr>
                <w:rFonts w:hint="eastAsia" w:ascii="仿宋_GB2312" w:hAnsi="仿宋" w:eastAsia="仿宋_GB2312" w:cs="Arial"/>
                <w:bCs/>
                <w:color w:val="000000"/>
                <w:kern w:val="0"/>
                <w:sz w:val="24"/>
              </w:rPr>
            </w:pPr>
          </w:p>
        </w:tc>
      </w:tr>
      <w:tr w14:paraId="2296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572A65B4">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rPr>
              <w:t>1</w:t>
            </w:r>
            <w:r>
              <w:rPr>
                <w:rFonts w:hint="eastAsia" w:ascii="仿宋_GB2312" w:hAnsi="仿宋" w:eastAsia="仿宋_GB2312" w:cs="Arial"/>
                <w:bCs/>
                <w:color w:val="000000"/>
                <w:kern w:val="0"/>
                <w:sz w:val="24"/>
                <w:lang w:val="en-US" w:eastAsia="zh-CN"/>
              </w:rPr>
              <w:t>3</w:t>
            </w:r>
          </w:p>
        </w:tc>
        <w:tc>
          <w:tcPr>
            <w:tcW w:w="4800" w:type="dxa"/>
            <w:shd w:val="clear" w:color="auto" w:fill="auto"/>
            <w:vAlign w:val="center"/>
          </w:tcPr>
          <w:p w14:paraId="108C9A13">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截止202</w:t>
            </w:r>
            <w:r>
              <w:rPr>
                <w:rFonts w:hint="eastAsia" w:ascii="仿宋_GB2312" w:hAnsi="仿宋" w:eastAsia="仿宋_GB2312"/>
                <w:sz w:val="24"/>
                <w:szCs w:val="24"/>
                <w:lang w:val="en-US" w:eastAsia="zh-CN"/>
              </w:rPr>
              <w:t>6</w:t>
            </w:r>
            <w:r>
              <w:rPr>
                <w:rFonts w:hint="eastAsia" w:ascii="仿宋_GB2312" w:hAnsi="仿宋" w:eastAsia="仿宋_GB2312"/>
                <w:sz w:val="24"/>
                <w:szCs w:val="24"/>
              </w:rPr>
              <w:t>年5月31日，事务所</w:t>
            </w:r>
            <w:r>
              <w:rPr>
                <w:rFonts w:hint="eastAsia" w:ascii="仿宋_GB2312" w:hAnsi="仿宋" w:eastAsia="仿宋_GB2312"/>
                <w:sz w:val="24"/>
                <w:szCs w:val="24"/>
                <w:lang w:val="en-US" w:eastAsia="zh-CN"/>
              </w:rPr>
              <w:t>质量控制部门</w:t>
            </w:r>
            <w:r>
              <w:rPr>
                <w:rFonts w:hint="eastAsia" w:ascii="仿宋_GB2312" w:hAnsi="仿宋" w:eastAsia="仿宋_GB2312"/>
                <w:sz w:val="24"/>
                <w:szCs w:val="24"/>
              </w:rPr>
              <w:t>或人员名单</w:t>
            </w:r>
          </w:p>
        </w:tc>
        <w:tc>
          <w:tcPr>
            <w:tcW w:w="924" w:type="dxa"/>
            <w:shd w:val="clear" w:color="auto" w:fill="auto"/>
            <w:vAlign w:val="center"/>
          </w:tcPr>
          <w:p w14:paraId="7CFF8771">
            <w:pPr>
              <w:spacing w:line="360" w:lineRule="auto"/>
              <w:jc w:val="both"/>
              <w:rPr>
                <w:rFonts w:hint="eastAsia" w:ascii="仿宋_GB2312" w:hAnsi="仿宋" w:eastAsia="仿宋_GB2312" w:cs="Arial"/>
                <w:bCs/>
                <w:color w:val="000000"/>
                <w:kern w:val="0"/>
                <w:sz w:val="24"/>
                <w:lang w:val="en-US" w:eastAsia="zh-CN"/>
              </w:rPr>
            </w:pPr>
          </w:p>
        </w:tc>
        <w:tc>
          <w:tcPr>
            <w:tcW w:w="1080" w:type="dxa"/>
            <w:shd w:val="clear" w:color="auto" w:fill="auto"/>
            <w:vAlign w:val="center"/>
          </w:tcPr>
          <w:p w14:paraId="71FBF142">
            <w:pPr>
              <w:spacing w:line="360" w:lineRule="auto"/>
              <w:jc w:val="both"/>
              <w:rPr>
                <w:rFonts w:hint="default" w:ascii="仿宋_GB2312" w:hAnsi="仿宋" w:eastAsia="仿宋_GB2312" w:cs="Arial"/>
                <w:bCs/>
                <w:color w:val="000000"/>
                <w:kern w:val="0"/>
                <w:sz w:val="24"/>
                <w:lang w:val="en-US" w:eastAsia="zh-CN"/>
              </w:rPr>
            </w:pPr>
          </w:p>
        </w:tc>
        <w:tc>
          <w:tcPr>
            <w:tcW w:w="1046" w:type="dxa"/>
            <w:shd w:val="clear" w:color="auto" w:fill="auto"/>
            <w:vAlign w:val="center"/>
          </w:tcPr>
          <w:p w14:paraId="696370E1">
            <w:pPr>
              <w:spacing w:line="360" w:lineRule="auto"/>
              <w:jc w:val="both"/>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否</w:t>
            </w:r>
          </w:p>
        </w:tc>
        <w:tc>
          <w:tcPr>
            <w:tcW w:w="1831" w:type="dxa"/>
            <w:shd w:val="clear" w:color="auto" w:fill="auto"/>
            <w:vAlign w:val="center"/>
          </w:tcPr>
          <w:p w14:paraId="26EE43FA">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1DB2984D">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67898A93">
            <w:pPr>
              <w:spacing w:line="360" w:lineRule="auto"/>
              <w:jc w:val="both"/>
              <w:rPr>
                <w:rFonts w:hint="eastAsia" w:ascii="仿宋_GB2312" w:hAnsi="仿宋" w:eastAsia="仿宋_GB2312" w:cs="Arial"/>
                <w:bCs/>
                <w:color w:val="000000"/>
                <w:kern w:val="0"/>
                <w:sz w:val="24"/>
              </w:rPr>
            </w:pPr>
          </w:p>
        </w:tc>
      </w:tr>
      <w:tr w14:paraId="555C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7C85ECE8">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rPr>
              <w:t>1</w:t>
            </w:r>
            <w:r>
              <w:rPr>
                <w:rFonts w:hint="eastAsia" w:ascii="仿宋_GB2312" w:hAnsi="仿宋" w:eastAsia="仿宋_GB2312" w:cs="Arial"/>
                <w:bCs/>
                <w:color w:val="000000"/>
                <w:kern w:val="0"/>
                <w:sz w:val="24"/>
                <w:lang w:val="en-US" w:eastAsia="zh-CN"/>
              </w:rPr>
              <w:t>4</w:t>
            </w:r>
          </w:p>
        </w:tc>
        <w:tc>
          <w:tcPr>
            <w:tcW w:w="4800" w:type="dxa"/>
            <w:shd w:val="clear" w:color="auto" w:fill="auto"/>
            <w:vAlign w:val="center"/>
          </w:tcPr>
          <w:p w14:paraId="38DE74DF">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事务所质量管理制度（复印件）</w:t>
            </w:r>
          </w:p>
        </w:tc>
        <w:tc>
          <w:tcPr>
            <w:tcW w:w="924" w:type="dxa"/>
            <w:shd w:val="clear" w:color="auto" w:fill="auto"/>
            <w:vAlign w:val="center"/>
          </w:tcPr>
          <w:p w14:paraId="49365AC4">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4544DD2E">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7DE60E97">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7DCAB1BC">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6411754D">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0CCDFC7E">
            <w:pPr>
              <w:spacing w:line="360" w:lineRule="auto"/>
              <w:jc w:val="both"/>
              <w:rPr>
                <w:rFonts w:hint="eastAsia" w:ascii="仿宋_GB2312" w:hAnsi="仿宋" w:eastAsia="仿宋_GB2312" w:cs="Arial"/>
                <w:bCs/>
                <w:color w:val="000000"/>
                <w:kern w:val="0"/>
                <w:sz w:val="24"/>
              </w:rPr>
            </w:pPr>
          </w:p>
        </w:tc>
      </w:tr>
      <w:tr w14:paraId="2869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5FF39EFB">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15</w:t>
            </w:r>
          </w:p>
        </w:tc>
        <w:tc>
          <w:tcPr>
            <w:tcW w:w="4800" w:type="dxa"/>
            <w:shd w:val="clear" w:color="auto" w:fill="auto"/>
            <w:vAlign w:val="center"/>
          </w:tcPr>
          <w:p w14:paraId="7A79FA08">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w:t>
            </w:r>
            <w:r>
              <w:rPr>
                <w:rFonts w:hint="eastAsia" w:ascii="仿宋_GB2312" w:hAnsi="仿宋" w:eastAsia="仿宋_GB2312"/>
                <w:bCs/>
                <w:sz w:val="24"/>
                <w:szCs w:val="24"/>
              </w:rPr>
              <w:t>业务承接或保持制度</w:t>
            </w:r>
            <w:r>
              <w:rPr>
                <w:rFonts w:hint="eastAsia" w:ascii="仿宋_GB2312" w:hAnsi="仿宋" w:eastAsia="仿宋_GB2312"/>
                <w:sz w:val="24"/>
                <w:szCs w:val="24"/>
              </w:rPr>
              <w:t>（复印件）</w:t>
            </w:r>
          </w:p>
        </w:tc>
        <w:tc>
          <w:tcPr>
            <w:tcW w:w="924" w:type="dxa"/>
            <w:shd w:val="clear" w:color="auto" w:fill="auto"/>
            <w:vAlign w:val="center"/>
          </w:tcPr>
          <w:p w14:paraId="78AEB2D3">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143379B3">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05BABEF3">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59090916">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5D38874D">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631238BE">
            <w:pPr>
              <w:spacing w:line="360" w:lineRule="auto"/>
              <w:jc w:val="both"/>
              <w:rPr>
                <w:rFonts w:hint="eastAsia" w:ascii="仿宋_GB2312" w:hAnsi="仿宋" w:eastAsia="仿宋_GB2312" w:cs="Arial"/>
                <w:bCs/>
                <w:color w:val="000000"/>
                <w:kern w:val="0"/>
                <w:sz w:val="24"/>
              </w:rPr>
            </w:pPr>
          </w:p>
        </w:tc>
      </w:tr>
      <w:tr w14:paraId="061F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63228B01">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16</w:t>
            </w:r>
          </w:p>
        </w:tc>
        <w:tc>
          <w:tcPr>
            <w:tcW w:w="4800" w:type="dxa"/>
            <w:shd w:val="clear" w:color="auto" w:fill="auto"/>
            <w:vAlign w:val="center"/>
          </w:tcPr>
          <w:p w14:paraId="58EEAE33">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w:t>
            </w:r>
            <w:r>
              <w:rPr>
                <w:rFonts w:hint="eastAsia" w:ascii="仿宋_GB2312" w:hAnsi="仿宋" w:eastAsia="仿宋_GB2312"/>
                <w:bCs/>
                <w:sz w:val="24"/>
                <w:szCs w:val="24"/>
              </w:rPr>
              <w:t>业务委派制度</w:t>
            </w:r>
            <w:r>
              <w:rPr>
                <w:rFonts w:hint="eastAsia" w:ascii="仿宋_GB2312" w:hAnsi="仿宋" w:eastAsia="仿宋_GB2312"/>
                <w:sz w:val="24"/>
                <w:szCs w:val="24"/>
              </w:rPr>
              <w:t>（复印件）</w:t>
            </w:r>
          </w:p>
        </w:tc>
        <w:tc>
          <w:tcPr>
            <w:tcW w:w="924" w:type="dxa"/>
            <w:shd w:val="clear" w:color="auto" w:fill="auto"/>
            <w:vAlign w:val="center"/>
          </w:tcPr>
          <w:p w14:paraId="3947CBA3">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2F378B09">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2E56202B">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66CA20D7">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0F65A65E">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5C088C87">
            <w:pPr>
              <w:spacing w:line="360" w:lineRule="auto"/>
              <w:jc w:val="both"/>
              <w:rPr>
                <w:rFonts w:hint="eastAsia" w:ascii="仿宋_GB2312" w:hAnsi="仿宋" w:eastAsia="仿宋_GB2312" w:cs="Arial"/>
                <w:bCs/>
                <w:color w:val="000000"/>
                <w:kern w:val="0"/>
                <w:sz w:val="24"/>
              </w:rPr>
            </w:pPr>
          </w:p>
        </w:tc>
      </w:tr>
      <w:tr w14:paraId="0983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2FC37596">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17</w:t>
            </w:r>
          </w:p>
        </w:tc>
        <w:tc>
          <w:tcPr>
            <w:tcW w:w="4800" w:type="dxa"/>
            <w:shd w:val="clear" w:color="auto" w:fill="auto"/>
            <w:vAlign w:val="center"/>
          </w:tcPr>
          <w:p w14:paraId="48114EB5">
            <w:pPr>
              <w:spacing w:line="360" w:lineRule="exact"/>
              <w:jc w:val="both"/>
              <w:rPr>
                <w:rFonts w:hint="eastAsia" w:ascii="仿宋_GB2312" w:hAnsi="仿宋" w:eastAsia="仿宋_GB2312"/>
                <w:bCs/>
                <w:sz w:val="24"/>
              </w:rPr>
            </w:pPr>
            <w:r>
              <w:rPr>
                <w:rFonts w:hint="eastAsia" w:ascii="仿宋_GB2312" w:hAnsi="仿宋" w:eastAsia="仿宋_GB2312"/>
                <w:sz w:val="24"/>
                <w:szCs w:val="24"/>
              </w:rPr>
              <w:t>事务所</w:t>
            </w:r>
            <w:r>
              <w:rPr>
                <w:rFonts w:hint="eastAsia" w:ascii="仿宋_GB2312" w:hAnsi="仿宋" w:eastAsia="仿宋_GB2312"/>
                <w:bCs/>
                <w:sz w:val="24"/>
              </w:rPr>
              <w:t>业务执行制度（包括项目负责人的指导、监督和复核制度、疑难问题或争议事项咨询制度、意见分歧的解决措施制度等）（复印件）</w:t>
            </w:r>
          </w:p>
        </w:tc>
        <w:tc>
          <w:tcPr>
            <w:tcW w:w="924" w:type="dxa"/>
            <w:shd w:val="clear" w:color="auto" w:fill="auto"/>
            <w:vAlign w:val="center"/>
          </w:tcPr>
          <w:p w14:paraId="7568283D">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02EC9784">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7EBA5F06">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6275A9D6">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1C03EF5E">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17E58C17">
            <w:pPr>
              <w:spacing w:line="360" w:lineRule="auto"/>
              <w:jc w:val="both"/>
              <w:rPr>
                <w:rFonts w:hint="eastAsia" w:ascii="仿宋_GB2312" w:hAnsi="仿宋" w:eastAsia="仿宋_GB2312" w:cs="Arial"/>
                <w:bCs/>
                <w:color w:val="000000"/>
                <w:kern w:val="0"/>
                <w:sz w:val="24"/>
              </w:rPr>
            </w:pPr>
          </w:p>
        </w:tc>
      </w:tr>
      <w:tr w14:paraId="0964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1B33CCB5">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18</w:t>
            </w:r>
          </w:p>
        </w:tc>
        <w:tc>
          <w:tcPr>
            <w:tcW w:w="4800" w:type="dxa"/>
            <w:shd w:val="clear" w:color="auto" w:fill="auto"/>
            <w:vAlign w:val="center"/>
          </w:tcPr>
          <w:p w14:paraId="61D6E087">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bCs/>
                <w:sz w:val="24"/>
                <w:szCs w:val="24"/>
              </w:rPr>
              <w:t>事务所技术标准</w:t>
            </w:r>
            <w:r>
              <w:rPr>
                <w:rFonts w:hint="eastAsia" w:ascii="仿宋_GB2312" w:hAnsi="仿宋" w:eastAsia="仿宋_GB2312"/>
                <w:sz w:val="24"/>
                <w:szCs w:val="24"/>
              </w:rPr>
              <w:t>（复印件）</w:t>
            </w:r>
          </w:p>
        </w:tc>
        <w:tc>
          <w:tcPr>
            <w:tcW w:w="924" w:type="dxa"/>
            <w:shd w:val="clear" w:color="auto" w:fill="auto"/>
            <w:vAlign w:val="center"/>
          </w:tcPr>
          <w:p w14:paraId="0996E4EC">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2B2942F2">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153060E4">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581B024F">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B3ABFA2">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4EAEC352">
            <w:pPr>
              <w:spacing w:line="360" w:lineRule="auto"/>
              <w:jc w:val="both"/>
              <w:rPr>
                <w:rFonts w:hint="eastAsia" w:ascii="仿宋_GB2312" w:hAnsi="仿宋" w:eastAsia="仿宋_GB2312" w:cs="Arial"/>
                <w:bCs/>
                <w:color w:val="000000"/>
                <w:kern w:val="0"/>
                <w:sz w:val="24"/>
              </w:rPr>
            </w:pPr>
          </w:p>
        </w:tc>
      </w:tr>
      <w:tr w14:paraId="729D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7C0D8EAD">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19</w:t>
            </w:r>
          </w:p>
        </w:tc>
        <w:tc>
          <w:tcPr>
            <w:tcW w:w="4800" w:type="dxa"/>
            <w:shd w:val="clear" w:color="auto" w:fill="auto"/>
            <w:vAlign w:val="center"/>
          </w:tcPr>
          <w:p w14:paraId="4E871B28">
            <w:pPr>
              <w:pStyle w:val="12"/>
              <w:spacing w:line="360" w:lineRule="exact"/>
              <w:ind w:firstLine="0" w:firstLineChars="0"/>
              <w:jc w:val="both"/>
              <w:rPr>
                <w:rFonts w:hint="eastAsia" w:ascii="仿宋_GB2312" w:hAnsi="仿宋" w:eastAsia="仿宋_GB2312"/>
                <w:bCs/>
                <w:sz w:val="24"/>
                <w:szCs w:val="24"/>
              </w:rPr>
            </w:pPr>
            <w:r>
              <w:rPr>
                <w:rFonts w:hint="eastAsia" w:ascii="仿宋_GB2312" w:hAnsi="仿宋" w:eastAsia="仿宋_GB2312"/>
                <w:bCs/>
                <w:sz w:val="24"/>
                <w:szCs w:val="24"/>
              </w:rPr>
              <w:t>事务所复核制度</w:t>
            </w:r>
            <w:r>
              <w:rPr>
                <w:rFonts w:hint="eastAsia" w:ascii="仿宋_GB2312" w:hAnsi="仿宋" w:eastAsia="仿宋_GB2312"/>
                <w:sz w:val="24"/>
                <w:szCs w:val="24"/>
              </w:rPr>
              <w:t>（复印件）</w:t>
            </w:r>
          </w:p>
        </w:tc>
        <w:tc>
          <w:tcPr>
            <w:tcW w:w="924" w:type="dxa"/>
            <w:shd w:val="clear" w:color="auto" w:fill="auto"/>
            <w:vAlign w:val="center"/>
          </w:tcPr>
          <w:p w14:paraId="67639840">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4A839749">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67A0CD58">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377C4EFA">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21DFAD8E">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26CD8139">
            <w:pPr>
              <w:spacing w:line="360" w:lineRule="auto"/>
              <w:jc w:val="both"/>
              <w:rPr>
                <w:rFonts w:hint="eastAsia" w:ascii="仿宋_GB2312" w:hAnsi="仿宋" w:eastAsia="仿宋_GB2312" w:cs="Arial"/>
                <w:bCs/>
                <w:color w:val="000000"/>
                <w:kern w:val="0"/>
                <w:sz w:val="24"/>
              </w:rPr>
            </w:pPr>
          </w:p>
        </w:tc>
      </w:tr>
      <w:tr w14:paraId="1A65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68F6DC13">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20</w:t>
            </w:r>
          </w:p>
        </w:tc>
        <w:tc>
          <w:tcPr>
            <w:tcW w:w="4800" w:type="dxa"/>
            <w:shd w:val="clear" w:color="auto" w:fill="auto"/>
            <w:vAlign w:val="center"/>
          </w:tcPr>
          <w:p w14:paraId="4E181F12">
            <w:pPr>
              <w:pStyle w:val="12"/>
              <w:spacing w:line="360" w:lineRule="exact"/>
              <w:ind w:firstLine="0" w:firstLineChars="0"/>
              <w:jc w:val="both"/>
              <w:rPr>
                <w:rFonts w:hint="default" w:ascii="仿宋_GB2312" w:hAnsi="仿宋" w:eastAsia="仿宋_GB2312"/>
                <w:bCs/>
                <w:sz w:val="24"/>
                <w:szCs w:val="24"/>
                <w:lang w:val="en-US" w:eastAsia="zh-CN"/>
              </w:rPr>
            </w:pPr>
            <w:r>
              <w:rPr>
                <w:rFonts w:hint="eastAsia" w:ascii="仿宋_GB2312" w:hAnsi="仿宋" w:eastAsia="仿宋_GB2312"/>
                <w:sz w:val="24"/>
                <w:szCs w:val="24"/>
              </w:rPr>
              <w:t>事务所</w:t>
            </w:r>
            <w:r>
              <w:rPr>
                <w:rFonts w:hint="eastAsia" w:ascii="仿宋_GB2312" w:hAnsi="仿宋" w:eastAsia="仿宋_GB2312"/>
                <w:bCs/>
                <w:sz w:val="24"/>
                <w:szCs w:val="24"/>
                <w:lang w:val="en-US" w:eastAsia="zh-CN"/>
              </w:rPr>
              <w:t>签发报告制度（复印件）</w:t>
            </w:r>
          </w:p>
        </w:tc>
        <w:tc>
          <w:tcPr>
            <w:tcW w:w="924" w:type="dxa"/>
            <w:shd w:val="clear" w:color="auto" w:fill="auto"/>
            <w:vAlign w:val="center"/>
          </w:tcPr>
          <w:p w14:paraId="218D305E">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46272E30">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5DB1AE46">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2685AFA2">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3C8EFE0D">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71E57EAE">
            <w:pPr>
              <w:spacing w:line="360" w:lineRule="auto"/>
              <w:jc w:val="both"/>
              <w:rPr>
                <w:rFonts w:hint="eastAsia" w:ascii="仿宋_GB2312" w:hAnsi="仿宋" w:eastAsia="仿宋_GB2312" w:cs="Arial"/>
                <w:bCs/>
                <w:color w:val="000000"/>
                <w:kern w:val="0"/>
                <w:sz w:val="24"/>
              </w:rPr>
            </w:pPr>
          </w:p>
        </w:tc>
      </w:tr>
      <w:tr w14:paraId="3941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251BD73E">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rPr>
              <w:t>2</w:t>
            </w:r>
            <w:r>
              <w:rPr>
                <w:rFonts w:hint="eastAsia" w:ascii="仿宋_GB2312" w:hAnsi="仿宋" w:eastAsia="仿宋_GB2312" w:cs="Arial"/>
                <w:bCs/>
                <w:color w:val="000000"/>
                <w:kern w:val="0"/>
                <w:sz w:val="24"/>
                <w:lang w:val="en-US" w:eastAsia="zh-CN"/>
              </w:rPr>
              <w:t>1</w:t>
            </w:r>
          </w:p>
        </w:tc>
        <w:tc>
          <w:tcPr>
            <w:tcW w:w="4800" w:type="dxa"/>
            <w:shd w:val="clear" w:color="auto" w:fill="auto"/>
            <w:vAlign w:val="center"/>
          </w:tcPr>
          <w:p w14:paraId="19503146">
            <w:pPr>
              <w:spacing w:line="360" w:lineRule="exact"/>
              <w:jc w:val="both"/>
              <w:rPr>
                <w:rFonts w:hint="eastAsia" w:ascii="仿宋_GB2312" w:hAnsi="仿宋" w:eastAsia="仿宋_GB2312"/>
                <w:bCs/>
                <w:sz w:val="24"/>
              </w:rPr>
            </w:pPr>
            <w:r>
              <w:rPr>
                <w:rFonts w:hint="eastAsia" w:ascii="仿宋_GB2312" w:hAnsi="仿宋" w:eastAsia="仿宋_GB2312"/>
                <w:sz w:val="24"/>
                <w:szCs w:val="24"/>
              </w:rPr>
              <w:t>事务所</w:t>
            </w:r>
            <w:r>
              <w:rPr>
                <w:rFonts w:hint="eastAsia" w:ascii="仿宋_GB2312" w:hAnsi="仿宋" w:eastAsia="仿宋_GB2312"/>
                <w:sz w:val="24"/>
                <w:lang w:val="en-US" w:eastAsia="zh-CN"/>
              </w:rPr>
              <w:t>投诉和指控处理制度</w:t>
            </w:r>
            <w:r>
              <w:rPr>
                <w:rFonts w:hint="eastAsia" w:ascii="仿宋_GB2312" w:hAnsi="仿宋" w:eastAsia="仿宋_GB2312"/>
                <w:sz w:val="24"/>
              </w:rPr>
              <w:t>（复印件）</w:t>
            </w:r>
          </w:p>
        </w:tc>
        <w:tc>
          <w:tcPr>
            <w:tcW w:w="924" w:type="dxa"/>
            <w:shd w:val="clear" w:color="auto" w:fill="auto"/>
            <w:vAlign w:val="center"/>
          </w:tcPr>
          <w:p w14:paraId="520BFB5A">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545DBBF3">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7848557A">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13CBF89E">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1CDF9DA1">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20CE8D2A">
            <w:pPr>
              <w:spacing w:line="360" w:lineRule="auto"/>
              <w:jc w:val="both"/>
              <w:rPr>
                <w:rFonts w:hint="eastAsia" w:ascii="仿宋_GB2312" w:hAnsi="仿宋" w:eastAsia="仿宋_GB2312" w:cs="Arial"/>
                <w:bCs/>
                <w:color w:val="000000"/>
                <w:kern w:val="0"/>
                <w:sz w:val="24"/>
              </w:rPr>
            </w:pPr>
          </w:p>
        </w:tc>
      </w:tr>
      <w:tr w14:paraId="4FB3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751020B7">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rPr>
              <w:t>2</w:t>
            </w:r>
            <w:r>
              <w:rPr>
                <w:rFonts w:hint="eastAsia" w:ascii="仿宋_GB2312" w:hAnsi="仿宋" w:eastAsia="仿宋_GB2312" w:cs="Arial"/>
                <w:bCs/>
                <w:color w:val="000000"/>
                <w:kern w:val="0"/>
                <w:sz w:val="24"/>
                <w:lang w:val="en-US" w:eastAsia="zh-CN"/>
              </w:rPr>
              <w:t>2</w:t>
            </w:r>
          </w:p>
        </w:tc>
        <w:tc>
          <w:tcPr>
            <w:tcW w:w="4800" w:type="dxa"/>
            <w:shd w:val="clear" w:color="auto" w:fill="auto"/>
            <w:vAlign w:val="center"/>
          </w:tcPr>
          <w:p w14:paraId="0FBCF8A3">
            <w:pPr>
              <w:spacing w:line="360" w:lineRule="exact"/>
              <w:jc w:val="both"/>
              <w:rPr>
                <w:rFonts w:hint="eastAsia" w:ascii="仿宋_GB2312" w:hAnsi="仿宋" w:eastAsia="仿宋_GB2312"/>
                <w:bCs/>
                <w:sz w:val="24"/>
              </w:rPr>
            </w:pPr>
            <w:r>
              <w:rPr>
                <w:rFonts w:hint="eastAsia" w:ascii="仿宋_GB2312" w:hAnsi="仿宋" w:eastAsia="仿宋_GB2312"/>
                <w:sz w:val="24"/>
                <w:szCs w:val="24"/>
              </w:rPr>
              <w:t>事务所</w:t>
            </w:r>
            <w:r>
              <w:rPr>
                <w:rFonts w:hint="eastAsia" w:ascii="仿宋_GB2312" w:hAnsi="仿宋" w:eastAsia="仿宋_GB2312"/>
                <w:bCs/>
                <w:sz w:val="24"/>
              </w:rPr>
              <w:t>质量管理监控与整改程序管理制度</w:t>
            </w:r>
            <w:r>
              <w:rPr>
                <w:rFonts w:hint="eastAsia" w:ascii="仿宋_GB2312" w:hAnsi="仿宋" w:eastAsia="仿宋_GB2312"/>
                <w:sz w:val="24"/>
              </w:rPr>
              <w:t>（复印件）</w:t>
            </w:r>
          </w:p>
        </w:tc>
        <w:tc>
          <w:tcPr>
            <w:tcW w:w="924" w:type="dxa"/>
            <w:shd w:val="clear" w:color="auto" w:fill="auto"/>
            <w:vAlign w:val="center"/>
          </w:tcPr>
          <w:p w14:paraId="759F31E3">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4820988E">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265D917E">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1BFAE67F">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0DB5D66F">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509BEAE0">
            <w:pPr>
              <w:spacing w:line="360" w:lineRule="auto"/>
              <w:jc w:val="both"/>
              <w:rPr>
                <w:rFonts w:hint="eastAsia" w:ascii="仿宋_GB2312" w:hAnsi="仿宋" w:eastAsia="仿宋_GB2312" w:cs="Arial"/>
                <w:bCs/>
                <w:color w:val="000000"/>
                <w:kern w:val="0"/>
                <w:sz w:val="24"/>
              </w:rPr>
            </w:pPr>
          </w:p>
        </w:tc>
      </w:tr>
      <w:tr w14:paraId="03C7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1393E751">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rPr>
              <w:t>2</w:t>
            </w:r>
            <w:r>
              <w:rPr>
                <w:rFonts w:hint="eastAsia" w:ascii="仿宋_GB2312" w:hAnsi="仿宋" w:eastAsia="仿宋_GB2312" w:cs="Arial"/>
                <w:bCs/>
                <w:color w:val="000000"/>
                <w:kern w:val="0"/>
                <w:sz w:val="24"/>
                <w:lang w:val="en-US" w:eastAsia="zh-CN"/>
              </w:rPr>
              <w:t>3</w:t>
            </w:r>
          </w:p>
        </w:tc>
        <w:tc>
          <w:tcPr>
            <w:tcW w:w="4800" w:type="dxa"/>
            <w:shd w:val="clear" w:color="auto" w:fill="auto"/>
            <w:vAlign w:val="center"/>
          </w:tcPr>
          <w:p w14:paraId="4D254A57">
            <w:pPr>
              <w:spacing w:line="360" w:lineRule="exact"/>
              <w:jc w:val="both"/>
              <w:rPr>
                <w:rFonts w:hint="eastAsia" w:ascii="仿宋_GB2312" w:hAnsi="仿宋" w:eastAsia="仿宋_GB2312"/>
                <w:b/>
                <w:bCs/>
                <w:sz w:val="24"/>
              </w:rPr>
            </w:pPr>
            <w:r>
              <w:rPr>
                <w:rFonts w:hint="eastAsia" w:ascii="仿宋_GB2312" w:hAnsi="仿宋" w:eastAsia="仿宋_GB2312"/>
                <w:sz w:val="24"/>
                <w:szCs w:val="24"/>
              </w:rPr>
              <w:t>事务所</w:t>
            </w:r>
            <w:r>
              <w:rPr>
                <w:rFonts w:hint="eastAsia" w:ascii="仿宋_GB2312" w:hAnsi="仿宋" w:eastAsia="仿宋_GB2312"/>
                <w:bCs/>
                <w:sz w:val="24"/>
              </w:rPr>
              <w:t>质量管理评价制度</w:t>
            </w:r>
            <w:r>
              <w:rPr>
                <w:rFonts w:hint="eastAsia" w:ascii="仿宋_GB2312" w:hAnsi="仿宋" w:eastAsia="仿宋_GB2312"/>
                <w:sz w:val="24"/>
              </w:rPr>
              <w:t>（复印件）</w:t>
            </w:r>
          </w:p>
        </w:tc>
        <w:tc>
          <w:tcPr>
            <w:tcW w:w="924" w:type="dxa"/>
            <w:shd w:val="clear" w:color="auto" w:fill="auto"/>
            <w:vAlign w:val="center"/>
          </w:tcPr>
          <w:p w14:paraId="7DA539B3">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7E6C269A">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330EBCEB">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583D3FAC">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389C3027">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4B36016B">
            <w:pPr>
              <w:spacing w:line="360" w:lineRule="auto"/>
              <w:jc w:val="both"/>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分所不适用</w:t>
            </w:r>
          </w:p>
        </w:tc>
      </w:tr>
      <w:tr w14:paraId="49AF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444C3888">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24</w:t>
            </w:r>
          </w:p>
        </w:tc>
        <w:tc>
          <w:tcPr>
            <w:tcW w:w="4800" w:type="dxa"/>
            <w:shd w:val="clear" w:color="auto" w:fill="auto"/>
            <w:vAlign w:val="center"/>
          </w:tcPr>
          <w:p w14:paraId="208F3CA5">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事务所职业道德制度（复印件）</w:t>
            </w:r>
          </w:p>
        </w:tc>
        <w:tc>
          <w:tcPr>
            <w:tcW w:w="924" w:type="dxa"/>
            <w:shd w:val="clear" w:color="auto" w:fill="auto"/>
            <w:vAlign w:val="center"/>
          </w:tcPr>
          <w:p w14:paraId="1AF73387">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3186A932">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1436211E">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188A9845">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7731B240">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4BBC5207">
            <w:pPr>
              <w:spacing w:line="360" w:lineRule="auto"/>
              <w:jc w:val="both"/>
              <w:rPr>
                <w:rFonts w:hint="eastAsia" w:ascii="仿宋_GB2312" w:hAnsi="仿宋" w:eastAsia="仿宋_GB2312" w:cs="Arial"/>
                <w:bCs/>
                <w:color w:val="000000"/>
                <w:kern w:val="0"/>
                <w:sz w:val="24"/>
              </w:rPr>
            </w:pPr>
          </w:p>
        </w:tc>
      </w:tr>
      <w:tr w14:paraId="2268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5A51CF8E">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25</w:t>
            </w:r>
          </w:p>
        </w:tc>
        <w:tc>
          <w:tcPr>
            <w:tcW w:w="4800" w:type="dxa"/>
            <w:shd w:val="clear" w:color="auto" w:fill="auto"/>
            <w:vAlign w:val="center"/>
          </w:tcPr>
          <w:p w14:paraId="3A4423FC">
            <w:pPr>
              <w:pStyle w:val="12"/>
              <w:spacing w:line="360" w:lineRule="exact"/>
              <w:ind w:firstLine="0" w:firstLineChars="0"/>
              <w:jc w:val="both"/>
              <w:rPr>
                <w:rFonts w:hint="default" w:ascii="仿宋_GB2312" w:hAnsi="仿宋" w:eastAsia="仿宋_GB2312"/>
                <w:bCs/>
                <w:sz w:val="24"/>
                <w:szCs w:val="24"/>
                <w:lang w:val="en-US" w:eastAsia="zh-CN"/>
              </w:rPr>
            </w:pPr>
            <w:r>
              <w:rPr>
                <w:rFonts w:hint="eastAsia" w:ascii="仿宋_GB2312" w:hAnsi="仿宋" w:eastAsia="仿宋_GB2312"/>
                <w:bCs/>
                <w:sz w:val="24"/>
                <w:szCs w:val="24"/>
                <w:lang w:val="en-US" w:eastAsia="zh-CN"/>
              </w:rPr>
              <w:t>事务所独立性制度（复印件）</w:t>
            </w:r>
          </w:p>
        </w:tc>
        <w:tc>
          <w:tcPr>
            <w:tcW w:w="924" w:type="dxa"/>
            <w:shd w:val="clear" w:color="auto" w:fill="auto"/>
            <w:vAlign w:val="center"/>
          </w:tcPr>
          <w:p w14:paraId="39CEC398">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433D548F">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2F462164">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24755732">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01769B2B">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67F3C8B2">
            <w:pPr>
              <w:spacing w:line="360" w:lineRule="auto"/>
              <w:jc w:val="both"/>
              <w:rPr>
                <w:rFonts w:hint="eastAsia" w:ascii="仿宋_GB2312" w:hAnsi="仿宋" w:eastAsia="仿宋_GB2312" w:cs="Arial"/>
                <w:bCs/>
                <w:color w:val="000000"/>
                <w:kern w:val="0"/>
                <w:sz w:val="24"/>
              </w:rPr>
            </w:pPr>
          </w:p>
        </w:tc>
      </w:tr>
      <w:tr w14:paraId="2C54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08277D31">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26</w:t>
            </w:r>
          </w:p>
        </w:tc>
        <w:tc>
          <w:tcPr>
            <w:tcW w:w="4800" w:type="dxa"/>
            <w:shd w:val="clear" w:color="auto" w:fill="auto"/>
            <w:vAlign w:val="center"/>
          </w:tcPr>
          <w:p w14:paraId="6DFA7CE4">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事务所人员管理制度</w:t>
            </w:r>
            <w:r>
              <w:rPr>
                <w:rFonts w:hint="eastAsia" w:ascii="仿宋_GB2312" w:hAnsi="仿宋" w:eastAsia="仿宋_GB2312"/>
                <w:sz w:val="24"/>
                <w:szCs w:val="24"/>
                <w:lang w:eastAsia="zh-CN"/>
              </w:rPr>
              <w:t>（包括招聘、定级、晋升、业绩考核、薪酬、考勤、劳动保护等内容）</w:t>
            </w:r>
            <w:r>
              <w:rPr>
                <w:rFonts w:hint="eastAsia" w:ascii="仿宋_GB2312" w:hAnsi="仿宋" w:eastAsia="仿宋_GB2312"/>
                <w:sz w:val="24"/>
                <w:szCs w:val="24"/>
              </w:rPr>
              <w:t>（复印件）</w:t>
            </w:r>
          </w:p>
        </w:tc>
        <w:tc>
          <w:tcPr>
            <w:tcW w:w="924" w:type="dxa"/>
            <w:shd w:val="clear" w:color="auto" w:fill="auto"/>
            <w:vAlign w:val="center"/>
          </w:tcPr>
          <w:p w14:paraId="3D962A98">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44ECD51F">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4CB8E02D">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6B7CF6FC">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341C1D2E">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35983C76">
            <w:pPr>
              <w:spacing w:line="360" w:lineRule="auto"/>
              <w:jc w:val="both"/>
              <w:rPr>
                <w:rFonts w:hint="eastAsia" w:ascii="仿宋_GB2312" w:hAnsi="仿宋" w:eastAsia="仿宋_GB2312" w:cs="Arial"/>
                <w:bCs/>
                <w:color w:val="000000"/>
                <w:kern w:val="0"/>
                <w:sz w:val="24"/>
              </w:rPr>
            </w:pPr>
          </w:p>
        </w:tc>
      </w:tr>
      <w:tr w14:paraId="49C8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03B9AB15">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27</w:t>
            </w:r>
          </w:p>
        </w:tc>
        <w:tc>
          <w:tcPr>
            <w:tcW w:w="4800" w:type="dxa"/>
            <w:shd w:val="clear" w:color="auto" w:fill="auto"/>
            <w:vAlign w:val="center"/>
          </w:tcPr>
          <w:p w14:paraId="04E4F81C">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事务所内部培训制度（复印件）</w:t>
            </w:r>
          </w:p>
        </w:tc>
        <w:tc>
          <w:tcPr>
            <w:tcW w:w="924" w:type="dxa"/>
            <w:shd w:val="clear" w:color="auto" w:fill="auto"/>
            <w:vAlign w:val="center"/>
          </w:tcPr>
          <w:p w14:paraId="5F0EF57B">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5BEC4912">
            <w:pPr>
              <w:spacing w:line="360" w:lineRule="auto"/>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rPr>
              <w:t>否</w:t>
            </w:r>
          </w:p>
        </w:tc>
        <w:tc>
          <w:tcPr>
            <w:tcW w:w="1046" w:type="dxa"/>
            <w:shd w:val="clear" w:color="auto" w:fill="auto"/>
            <w:vAlign w:val="center"/>
          </w:tcPr>
          <w:p w14:paraId="12BC2C21">
            <w:pPr>
              <w:spacing w:line="360" w:lineRule="auto"/>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rPr>
              <w:t>否</w:t>
            </w:r>
          </w:p>
        </w:tc>
        <w:tc>
          <w:tcPr>
            <w:tcW w:w="1831" w:type="dxa"/>
            <w:shd w:val="clear" w:color="auto" w:fill="auto"/>
            <w:vAlign w:val="center"/>
          </w:tcPr>
          <w:p w14:paraId="57F5B9BD">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08E37A01">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19CC32E3">
            <w:pPr>
              <w:spacing w:line="360" w:lineRule="auto"/>
              <w:jc w:val="both"/>
              <w:rPr>
                <w:rFonts w:hint="eastAsia" w:ascii="仿宋_GB2312" w:hAnsi="仿宋" w:eastAsia="仿宋_GB2312" w:cs="Arial"/>
                <w:bCs/>
                <w:color w:val="000000"/>
                <w:kern w:val="0"/>
                <w:sz w:val="24"/>
              </w:rPr>
            </w:pPr>
          </w:p>
        </w:tc>
      </w:tr>
      <w:tr w14:paraId="4B1A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5D5A0A3F">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28</w:t>
            </w:r>
          </w:p>
        </w:tc>
        <w:tc>
          <w:tcPr>
            <w:tcW w:w="4800" w:type="dxa"/>
            <w:shd w:val="clear" w:color="auto" w:fill="auto"/>
            <w:vAlign w:val="center"/>
          </w:tcPr>
          <w:p w14:paraId="624800A8">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事务所人才培养制度（复印件）</w:t>
            </w:r>
          </w:p>
        </w:tc>
        <w:tc>
          <w:tcPr>
            <w:tcW w:w="924" w:type="dxa"/>
            <w:shd w:val="clear" w:color="auto" w:fill="auto"/>
            <w:vAlign w:val="center"/>
          </w:tcPr>
          <w:p w14:paraId="7F4E0AD7">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7002C3D4">
            <w:pPr>
              <w:spacing w:line="360" w:lineRule="auto"/>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rPr>
              <w:t>否</w:t>
            </w:r>
          </w:p>
        </w:tc>
        <w:tc>
          <w:tcPr>
            <w:tcW w:w="1046" w:type="dxa"/>
            <w:shd w:val="clear" w:color="auto" w:fill="auto"/>
            <w:vAlign w:val="center"/>
          </w:tcPr>
          <w:p w14:paraId="351F813F">
            <w:pPr>
              <w:spacing w:line="360" w:lineRule="auto"/>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rPr>
              <w:t>否</w:t>
            </w:r>
          </w:p>
        </w:tc>
        <w:tc>
          <w:tcPr>
            <w:tcW w:w="1831" w:type="dxa"/>
            <w:shd w:val="clear" w:color="auto" w:fill="auto"/>
            <w:vAlign w:val="center"/>
          </w:tcPr>
          <w:p w14:paraId="14AE10A7">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74C18412">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3EF4A997">
            <w:pPr>
              <w:spacing w:line="360" w:lineRule="auto"/>
              <w:jc w:val="both"/>
              <w:rPr>
                <w:rFonts w:hint="eastAsia" w:ascii="仿宋_GB2312" w:hAnsi="仿宋" w:eastAsia="仿宋_GB2312" w:cs="Arial"/>
                <w:bCs/>
                <w:color w:val="000000"/>
                <w:kern w:val="0"/>
                <w:sz w:val="24"/>
              </w:rPr>
            </w:pPr>
          </w:p>
        </w:tc>
      </w:tr>
      <w:tr w14:paraId="48FA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5F3E55C5">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29</w:t>
            </w:r>
          </w:p>
        </w:tc>
        <w:tc>
          <w:tcPr>
            <w:tcW w:w="4800" w:type="dxa"/>
            <w:shd w:val="clear" w:color="auto" w:fill="auto"/>
            <w:vAlign w:val="center"/>
          </w:tcPr>
          <w:p w14:paraId="756D3EE7">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事务所财务管理制度</w:t>
            </w:r>
            <w:r>
              <w:rPr>
                <w:rFonts w:hint="eastAsia" w:ascii="仿宋_GB2312" w:hAnsi="仿宋" w:eastAsia="仿宋_GB2312"/>
                <w:sz w:val="24"/>
                <w:szCs w:val="24"/>
                <w:lang w:eastAsia="zh-CN"/>
              </w:rPr>
              <w:t>（</w:t>
            </w:r>
            <w:r>
              <w:rPr>
                <w:rFonts w:hint="eastAsia" w:ascii="仿宋_GB2312" w:hAnsi="仿宋" w:eastAsia="仿宋_GB2312"/>
                <w:sz w:val="24"/>
                <w:szCs w:val="24"/>
              </w:rPr>
              <w:t>包括业务收费、预算管理、资金管理、费用和支出管理、会计核算、利润分配、职业风险补偿机制、会计电算化等</w:t>
            </w:r>
            <w:r>
              <w:rPr>
                <w:rFonts w:hint="eastAsia" w:ascii="仿宋_GB2312" w:hAnsi="仿宋" w:eastAsia="仿宋_GB2312"/>
                <w:sz w:val="24"/>
                <w:szCs w:val="24"/>
                <w:lang w:eastAsia="zh-CN"/>
              </w:rPr>
              <w:t>）</w:t>
            </w:r>
            <w:r>
              <w:rPr>
                <w:rFonts w:hint="eastAsia" w:ascii="仿宋_GB2312" w:hAnsi="仿宋" w:eastAsia="仿宋_GB2312"/>
                <w:sz w:val="24"/>
                <w:szCs w:val="24"/>
              </w:rPr>
              <w:t>（复印件）</w:t>
            </w:r>
          </w:p>
        </w:tc>
        <w:tc>
          <w:tcPr>
            <w:tcW w:w="924" w:type="dxa"/>
            <w:shd w:val="clear" w:color="auto" w:fill="auto"/>
            <w:vAlign w:val="center"/>
          </w:tcPr>
          <w:p w14:paraId="7B132A09">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2940A0DE">
            <w:pPr>
              <w:spacing w:line="360" w:lineRule="auto"/>
              <w:jc w:val="both"/>
              <w:rPr>
                <w:rFonts w:hint="eastAsia" w:ascii="仿宋_GB2312" w:hAnsi="仿宋" w:eastAsia="仿宋_GB2312" w:cs="Arial"/>
                <w:bCs/>
                <w:color w:val="000000"/>
                <w:kern w:val="0"/>
                <w:sz w:val="24"/>
                <w:lang w:val="en-US" w:eastAsia="zh-CN"/>
              </w:rPr>
            </w:pPr>
          </w:p>
        </w:tc>
        <w:tc>
          <w:tcPr>
            <w:tcW w:w="1046" w:type="dxa"/>
            <w:shd w:val="clear" w:color="auto" w:fill="auto"/>
            <w:vAlign w:val="center"/>
          </w:tcPr>
          <w:p w14:paraId="2F683965">
            <w:pPr>
              <w:spacing w:line="360" w:lineRule="auto"/>
              <w:jc w:val="both"/>
              <w:rPr>
                <w:rFonts w:hint="eastAsia" w:ascii="仿宋_GB2312" w:hAnsi="仿宋" w:eastAsia="仿宋_GB2312" w:cs="Arial"/>
                <w:bCs/>
                <w:color w:val="000000"/>
                <w:kern w:val="0"/>
                <w:sz w:val="24"/>
                <w:lang w:val="en-US" w:eastAsia="zh-CN"/>
              </w:rPr>
            </w:pPr>
          </w:p>
        </w:tc>
        <w:tc>
          <w:tcPr>
            <w:tcW w:w="1831" w:type="dxa"/>
            <w:shd w:val="clear" w:color="auto" w:fill="auto"/>
            <w:vAlign w:val="center"/>
          </w:tcPr>
          <w:p w14:paraId="4C6E9BE0">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A5EC574">
            <w:pPr>
              <w:spacing w:line="360" w:lineRule="auto"/>
              <w:jc w:val="both"/>
              <w:rPr>
                <w:rFonts w:hint="eastAsia" w:ascii="仿宋_GB2312" w:hAnsi="仿宋" w:eastAsia="仿宋_GB2312" w:cs="Arial"/>
                <w:bCs/>
                <w:color w:val="000000"/>
                <w:kern w:val="0"/>
                <w:sz w:val="24"/>
              </w:rPr>
            </w:pPr>
          </w:p>
        </w:tc>
        <w:tc>
          <w:tcPr>
            <w:tcW w:w="1843" w:type="dxa"/>
            <w:shd w:val="clear" w:color="auto" w:fill="auto"/>
            <w:vAlign w:val="center"/>
          </w:tcPr>
          <w:p w14:paraId="30C9CE41">
            <w:pPr>
              <w:spacing w:line="360" w:lineRule="auto"/>
              <w:jc w:val="both"/>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预算管理只适用大型所及大型分所</w:t>
            </w:r>
          </w:p>
        </w:tc>
      </w:tr>
      <w:tr w14:paraId="040D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74E0D3F8">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30</w:t>
            </w:r>
          </w:p>
        </w:tc>
        <w:tc>
          <w:tcPr>
            <w:tcW w:w="4800" w:type="dxa"/>
            <w:shd w:val="clear" w:color="auto" w:fill="auto"/>
            <w:vAlign w:val="center"/>
          </w:tcPr>
          <w:p w14:paraId="3612FE02">
            <w:pPr>
              <w:pStyle w:val="12"/>
              <w:ind w:firstLine="0" w:firstLineChars="0"/>
              <w:jc w:val="both"/>
              <w:rPr>
                <w:rFonts w:hint="eastAsia" w:ascii="仿宋_GB2312" w:hAnsi="仿宋" w:eastAsia="仿宋_GB2312"/>
                <w:color w:val="000000"/>
                <w:sz w:val="24"/>
                <w:szCs w:val="24"/>
              </w:rPr>
            </w:pPr>
            <w:r>
              <w:rPr>
                <w:rFonts w:hint="eastAsia" w:ascii="仿宋_GB2312" w:hAnsi="仿宋" w:eastAsia="仿宋_GB2312"/>
                <w:sz w:val="24"/>
                <w:szCs w:val="24"/>
              </w:rPr>
              <w:t>202</w:t>
            </w:r>
            <w:r>
              <w:rPr>
                <w:rFonts w:hint="eastAsia" w:ascii="仿宋_GB2312" w:hAnsi="仿宋" w:eastAsia="仿宋_GB2312"/>
                <w:sz w:val="24"/>
                <w:szCs w:val="24"/>
                <w:lang w:val="en-US" w:eastAsia="zh-CN"/>
              </w:rPr>
              <w:t>5</w:t>
            </w:r>
            <w:r>
              <w:rPr>
                <w:rFonts w:hint="eastAsia" w:ascii="仿宋_GB2312" w:hAnsi="仿宋" w:eastAsia="仿宋_GB2312"/>
                <w:sz w:val="24"/>
                <w:szCs w:val="24"/>
              </w:rPr>
              <w:t>年度职业保险单或202</w:t>
            </w:r>
            <w:r>
              <w:rPr>
                <w:rFonts w:hint="eastAsia" w:ascii="仿宋_GB2312" w:hAnsi="仿宋" w:eastAsia="仿宋_GB2312"/>
                <w:sz w:val="24"/>
                <w:szCs w:val="24"/>
                <w:lang w:val="en-US" w:eastAsia="zh-CN"/>
              </w:rPr>
              <w:t>5</w:t>
            </w:r>
            <w:r>
              <w:rPr>
                <w:rFonts w:hint="eastAsia" w:ascii="仿宋_GB2312" w:hAnsi="仿宋" w:eastAsia="仿宋_GB2312"/>
                <w:sz w:val="24"/>
                <w:szCs w:val="24"/>
              </w:rPr>
              <w:t>年度风险基金提取明细账（财务软件打印）</w:t>
            </w:r>
          </w:p>
        </w:tc>
        <w:tc>
          <w:tcPr>
            <w:tcW w:w="924" w:type="dxa"/>
            <w:shd w:val="clear" w:color="auto" w:fill="auto"/>
            <w:vAlign w:val="center"/>
          </w:tcPr>
          <w:p w14:paraId="7014771E">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3C1798AB">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3EA3BA3E">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6022425E">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2D695172">
            <w:pPr>
              <w:jc w:val="both"/>
              <w:rPr>
                <w:rFonts w:ascii="仿宋_GB2312" w:eastAsia="仿宋_GB2312"/>
                <w:sz w:val="24"/>
              </w:rPr>
            </w:pPr>
          </w:p>
        </w:tc>
        <w:tc>
          <w:tcPr>
            <w:tcW w:w="1843" w:type="dxa"/>
            <w:shd w:val="clear" w:color="auto" w:fill="auto"/>
            <w:vAlign w:val="center"/>
          </w:tcPr>
          <w:p w14:paraId="085D2A04">
            <w:pPr>
              <w:jc w:val="both"/>
              <w:rPr>
                <w:rFonts w:hint="eastAsia" w:ascii="仿宋_GB2312" w:hAnsi="仿宋" w:eastAsia="仿宋_GB2312" w:cs="Arial"/>
                <w:bCs/>
                <w:color w:val="000000"/>
                <w:kern w:val="0"/>
                <w:sz w:val="24"/>
              </w:rPr>
            </w:pPr>
          </w:p>
        </w:tc>
      </w:tr>
      <w:tr w14:paraId="18DF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15BC39D1">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31</w:t>
            </w:r>
          </w:p>
        </w:tc>
        <w:tc>
          <w:tcPr>
            <w:tcW w:w="4800" w:type="dxa"/>
            <w:shd w:val="clear" w:color="auto" w:fill="auto"/>
            <w:vAlign w:val="center"/>
          </w:tcPr>
          <w:p w14:paraId="4AB47C70">
            <w:pPr>
              <w:pStyle w:val="12"/>
              <w:ind w:firstLine="0" w:firstLineChars="0"/>
              <w:jc w:val="both"/>
              <w:rPr>
                <w:rFonts w:hint="default" w:ascii="仿宋_GB2312" w:hAnsi="仿宋" w:eastAsia="仿宋_GB2312"/>
                <w:sz w:val="24"/>
                <w:szCs w:val="24"/>
                <w:lang w:val="en-US" w:eastAsia="zh-CN"/>
              </w:rPr>
            </w:pPr>
            <w:r>
              <w:rPr>
                <w:rFonts w:hint="eastAsia" w:ascii="仿宋_GB2312" w:hAnsi="仿宋" w:eastAsia="仿宋_GB2312"/>
                <w:sz w:val="24"/>
                <w:szCs w:val="24"/>
                <w:highlight w:val="none"/>
                <w:lang w:val="en-US" w:eastAsia="zh-CN"/>
              </w:rPr>
              <w:t>2026年</w:t>
            </w:r>
            <w:r>
              <w:rPr>
                <w:rFonts w:hint="eastAsia" w:ascii="仿宋_GB2312" w:hAnsi="仿宋" w:eastAsia="仿宋_GB2312"/>
                <w:sz w:val="24"/>
                <w:szCs w:val="24"/>
                <w:lang w:val="en-US" w:eastAsia="zh-CN"/>
              </w:rPr>
              <w:t>会费缴纳证明材料</w:t>
            </w:r>
          </w:p>
        </w:tc>
        <w:tc>
          <w:tcPr>
            <w:tcW w:w="924" w:type="dxa"/>
            <w:shd w:val="clear" w:color="auto" w:fill="auto"/>
            <w:vAlign w:val="center"/>
          </w:tcPr>
          <w:p w14:paraId="0568F29E">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570250BC">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39680829">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0A158235">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64510CA5">
            <w:pPr>
              <w:jc w:val="both"/>
              <w:rPr>
                <w:rFonts w:ascii="仿宋_GB2312" w:eastAsia="仿宋_GB2312"/>
                <w:sz w:val="24"/>
              </w:rPr>
            </w:pPr>
          </w:p>
        </w:tc>
        <w:tc>
          <w:tcPr>
            <w:tcW w:w="1843" w:type="dxa"/>
            <w:shd w:val="clear" w:color="auto" w:fill="auto"/>
            <w:vAlign w:val="center"/>
          </w:tcPr>
          <w:p w14:paraId="5D746AB8">
            <w:pPr>
              <w:jc w:val="both"/>
              <w:rPr>
                <w:rFonts w:hint="eastAsia" w:ascii="仿宋_GB2312" w:hAnsi="仿宋" w:eastAsia="仿宋_GB2312" w:cs="Arial"/>
                <w:bCs/>
                <w:color w:val="000000"/>
                <w:kern w:val="0"/>
                <w:sz w:val="24"/>
              </w:rPr>
            </w:pPr>
          </w:p>
        </w:tc>
      </w:tr>
      <w:tr w14:paraId="55A3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2C7BBD70">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32</w:t>
            </w:r>
          </w:p>
        </w:tc>
        <w:tc>
          <w:tcPr>
            <w:tcW w:w="4800" w:type="dxa"/>
            <w:shd w:val="clear" w:color="auto" w:fill="auto"/>
            <w:vAlign w:val="center"/>
          </w:tcPr>
          <w:p w14:paraId="221F4E60">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事务所信息化管理制度（复印件）</w:t>
            </w:r>
          </w:p>
        </w:tc>
        <w:tc>
          <w:tcPr>
            <w:tcW w:w="924" w:type="dxa"/>
            <w:shd w:val="clear" w:color="auto" w:fill="auto"/>
            <w:vAlign w:val="center"/>
          </w:tcPr>
          <w:p w14:paraId="260E86CD">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16563CB8">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056414F2">
            <w:pPr>
              <w:spacing w:line="360" w:lineRule="auto"/>
              <w:jc w:val="both"/>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否</w:t>
            </w:r>
          </w:p>
        </w:tc>
        <w:tc>
          <w:tcPr>
            <w:tcW w:w="1831" w:type="dxa"/>
            <w:shd w:val="clear" w:color="auto" w:fill="auto"/>
            <w:vAlign w:val="center"/>
          </w:tcPr>
          <w:p w14:paraId="6B8440EF">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BBBF36E">
            <w:pPr>
              <w:jc w:val="both"/>
              <w:rPr>
                <w:rFonts w:ascii="仿宋_GB2312" w:eastAsia="仿宋_GB2312"/>
                <w:sz w:val="24"/>
              </w:rPr>
            </w:pPr>
          </w:p>
        </w:tc>
        <w:tc>
          <w:tcPr>
            <w:tcW w:w="1843" w:type="dxa"/>
            <w:shd w:val="clear" w:color="auto" w:fill="auto"/>
            <w:vAlign w:val="center"/>
          </w:tcPr>
          <w:p w14:paraId="04769E4D">
            <w:pPr>
              <w:jc w:val="both"/>
              <w:rPr>
                <w:rFonts w:hint="eastAsia" w:ascii="仿宋_GB2312" w:hAnsi="仿宋" w:eastAsia="仿宋_GB2312" w:cs="Arial"/>
                <w:bCs/>
                <w:color w:val="000000"/>
                <w:kern w:val="0"/>
                <w:sz w:val="24"/>
              </w:rPr>
            </w:pPr>
          </w:p>
        </w:tc>
      </w:tr>
      <w:tr w14:paraId="7CDE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042C48A6">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33</w:t>
            </w:r>
          </w:p>
        </w:tc>
        <w:tc>
          <w:tcPr>
            <w:tcW w:w="4800" w:type="dxa"/>
            <w:shd w:val="clear" w:color="auto" w:fill="auto"/>
            <w:vAlign w:val="center"/>
          </w:tcPr>
          <w:p w14:paraId="31EBB7A9">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事务所印章管理制度（复印件）</w:t>
            </w:r>
          </w:p>
        </w:tc>
        <w:tc>
          <w:tcPr>
            <w:tcW w:w="924" w:type="dxa"/>
            <w:shd w:val="clear" w:color="auto" w:fill="auto"/>
            <w:vAlign w:val="center"/>
          </w:tcPr>
          <w:p w14:paraId="3AF1A071">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62A4E4EB">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6AEEEB5A">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6AC7CFAF">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0E774D4F">
            <w:pPr>
              <w:jc w:val="both"/>
              <w:rPr>
                <w:rFonts w:ascii="仿宋_GB2312" w:eastAsia="仿宋_GB2312"/>
                <w:sz w:val="24"/>
              </w:rPr>
            </w:pPr>
          </w:p>
        </w:tc>
        <w:tc>
          <w:tcPr>
            <w:tcW w:w="1843" w:type="dxa"/>
            <w:shd w:val="clear" w:color="auto" w:fill="auto"/>
            <w:vAlign w:val="center"/>
          </w:tcPr>
          <w:p w14:paraId="11DD965C">
            <w:pPr>
              <w:jc w:val="both"/>
              <w:rPr>
                <w:rFonts w:hint="eastAsia" w:ascii="仿宋_GB2312" w:hAnsi="仿宋" w:eastAsia="仿宋_GB2312" w:cs="Arial"/>
                <w:bCs/>
                <w:color w:val="000000"/>
                <w:kern w:val="0"/>
                <w:sz w:val="24"/>
              </w:rPr>
            </w:pPr>
          </w:p>
        </w:tc>
      </w:tr>
      <w:tr w14:paraId="473F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4FFF96F5">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34</w:t>
            </w:r>
          </w:p>
        </w:tc>
        <w:tc>
          <w:tcPr>
            <w:tcW w:w="4800" w:type="dxa"/>
            <w:shd w:val="clear" w:color="auto" w:fill="auto"/>
            <w:vAlign w:val="center"/>
          </w:tcPr>
          <w:p w14:paraId="1B4F1298">
            <w:pPr>
              <w:pStyle w:val="12"/>
              <w:spacing w:line="360" w:lineRule="exact"/>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印章管理明细表（列明事务所所有印章的保管部门、保管人、用途）</w:t>
            </w:r>
          </w:p>
        </w:tc>
        <w:tc>
          <w:tcPr>
            <w:tcW w:w="924" w:type="dxa"/>
            <w:shd w:val="clear" w:color="auto" w:fill="auto"/>
            <w:vAlign w:val="center"/>
          </w:tcPr>
          <w:p w14:paraId="438916AD">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7D37D34B">
            <w:pPr>
              <w:spacing w:line="360" w:lineRule="auto"/>
              <w:jc w:val="both"/>
              <w:rPr>
                <w:rFonts w:hint="eastAsia" w:ascii="仿宋_GB2312" w:hAnsi="仿宋" w:eastAsia="仿宋_GB2312" w:cs="Arial"/>
                <w:bCs/>
                <w:color w:val="000000"/>
                <w:kern w:val="0"/>
                <w:sz w:val="24"/>
              </w:rPr>
            </w:pPr>
          </w:p>
        </w:tc>
        <w:tc>
          <w:tcPr>
            <w:tcW w:w="1046" w:type="dxa"/>
            <w:shd w:val="clear" w:color="auto" w:fill="auto"/>
            <w:vAlign w:val="center"/>
          </w:tcPr>
          <w:p w14:paraId="61B1EC64">
            <w:pPr>
              <w:spacing w:line="360" w:lineRule="auto"/>
              <w:jc w:val="both"/>
              <w:rPr>
                <w:rFonts w:hint="eastAsia" w:ascii="仿宋_GB2312" w:hAnsi="仿宋" w:eastAsia="仿宋_GB2312" w:cs="Arial"/>
                <w:bCs/>
                <w:color w:val="000000"/>
                <w:kern w:val="0"/>
                <w:sz w:val="24"/>
              </w:rPr>
            </w:pPr>
          </w:p>
        </w:tc>
        <w:tc>
          <w:tcPr>
            <w:tcW w:w="1831" w:type="dxa"/>
            <w:shd w:val="clear" w:color="auto" w:fill="auto"/>
            <w:vAlign w:val="center"/>
          </w:tcPr>
          <w:p w14:paraId="01C693D2">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3A218A73">
            <w:pPr>
              <w:jc w:val="both"/>
              <w:rPr>
                <w:rFonts w:ascii="仿宋_GB2312" w:eastAsia="仿宋_GB2312"/>
                <w:sz w:val="24"/>
              </w:rPr>
            </w:pPr>
          </w:p>
        </w:tc>
        <w:tc>
          <w:tcPr>
            <w:tcW w:w="1843" w:type="dxa"/>
            <w:shd w:val="clear" w:color="auto" w:fill="auto"/>
            <w:vAlign w:val="center"/>
          </w:tcPr>
          <w:p w14:paraId="33C9293C">
            <w:pPr>
              <w:jc w:val="both"/>
              <w:rPr>
                <w:rFonts w:hint="eastAsia" w:ascii="仿宋_GB2312" w:hAnsi="仿宋" w:eastAsia="仿宋_GB2312" w:cs="Arial"/>
                <w:bCs/>
                <w:color w:val="000000"/>
                <w:kern w:val="0"/>
                <w:sz w:val="24"/>
              </w:rPr>
            </w:pPr>
          </w:p>
        </w:tc>
      </w:tr>
      <w:tr w14:paraId="6CC9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75" w:type="dxa"/>
            <w:shd w:val="clear" w:color="auto" w:fill="auto"/>
            <w:vAlign w:val="center"/>
          </w:tcPr>
          <w:p w14:paraId="6C95A837">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35</w:t>
            </w:r>
          </w:p>
        </w:tc>
        <w:tc>
          <w:tcPr>
            <w:tcW w:w="4800" w:type="dxa"/>
            <w:shd w:val="clear" w:color="auto" w:fill="auto"/>
            <w:vAlign w:val="center"/>
          </w:tcPr>
          <w:p w14:paraId="44632776">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事务所档案管理制度（包括档案、人事、财务行政等）（复印件）</w:t>
            </w:r>
          </w:p>
        </w:tc>
        <w:tc>
          <w:tcPr>
            <w:tcW w:w="924" w:type="dxa"/>
            <w:shd w:val="clear" w:color="auto" w:fill="auto"/>
            <w:vAlign w:val="center"/>
          </w:tcPr>
          <w:p w14:paraId="2AEDBFD9">
            <w:pPr>
              <w:spacing w:line="360" w:lineRule="auto"/>
              <w:jc w:val="both"/>
              <w:rPr>
                <w:rFonts w:hint="eastAsia" w:ascii="仿宋_GB2312" w:hAnsi="仿宋" w:eastAsia="仿宋_GB2312" w:cs="Arial"/>
                <w:bCs/>
                <w:color w:val="000000"/>
                <w:kern w:val="0"/>
                <w:sz w:val="24"/>
              </w:rPr>
            </w:pPr>
          </w:p>
        </w:tc>
        <w:tc>
          <w:tcPr>
            <w:tcW w:w="1080" w:type="dxa"/>
            <w:shd w:val="clear" w:color="auto" w:fill="auto"/>
            <w:vAlign w:val="center"/>
          </w:tcPr>
          <w:p w14:paraId="7DE5A379">
            <w:pPr>
              <w:spacing w:line="360" w:lineRule="auto"/>
              <w:jc w:val="both"/>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否</w:t>
            </w:r>
          </w:p>
        </w:tc>
        <w:tc>
          <w:tcPr>
            <w:tcW w:w="1046" w:type="dxa"/>
            <w:shd w:val="clear" w:color="auto" w:fill="auto"/>
            <w:vAlign w:val="center"/>
          </w:tcPr>
          <w:p w14:paraId="6DBD4946">
            <w:pPr>
              <w:spacing w:line="360" w:lineRule="auto"/>
              <w:jc w:val="both"/>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否</w:t>
            </w:r>
          </w:p>
        </w:tc>
        <w:tc>
          <w:tcPr>
            <w:tcW w:w="1831" w:type="dxa"/>
            <w:shd w:val="clear" w:color="auto" w:fill="auto"/>
            <w:vAlign w:val="center"/>
          </w:tcPr>
          <w:p w14:paraId="11B0E710">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A9D0231">
            <w:pPr>
              <w:jc w:val="both"/>
              <w:rPr>
                <w:rFonts w:ascii="仿宋_GB2312" w:eastAsia="仿宋_GB2312"/>
                <w:sz w:val="24"/>
              </w:rPr>
            </w:pPr>
          </w:p>
        </w:tc>
        <w:tc>
          <w:tcPr>
            <w:tcW w:w="1843" w:type="dxa"/>
            <w:shd w:val="clear" w:color="auto" w:fill="auto"/>
            <w:vAlign w:val="center"/>
          </w:tcPr>
          <w:p w14:paraId="0469E02E">
            <w:pPr>
              <w:jc w:val="both"/>
              <w:rPr>
                <w:rFonts w:hint="eastAsia" w:ascii="仿宋_GB2312" w:hAnsi="仿宋" w:eastAsia="仿宋_GB2312" w:cs="Arial"/>
                <w:bCs/>
                <w:color w:val="000000"/>
                <w:kern w:val="0"/>
                <w:sz w:val="24"/>
              </w:rPr>
            </w:pPr>
          </w:p>
        </w:tc>
      </w:tr>
      <w:tr w14:paraId="7E7B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5ED18E25">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36</w:t>
            </w:r>
          </w:p>
        </w:tc>
        <w:tc>
          <w:tcPr>
            <w:tcW w:w="4800" w:type="dxa"/>
            <w:shd w:val="clear" w:color="auto" w:fill="auto"/>
            <w:vAlign w:val="center"/>
          </w:tcPr>
          <w:p w14:paraId="28470D7D">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分所负责人的委派、监督和考核材料（复印件）</w:t>
            </w:r>
          </w:p>
        </w:tc>
        <w:tc>
          <w:tcPr>
            <w:tcW w:w="924" w:type="dxa"/>
            <w:shd w:val="clear" w:color="auto" w:fill="auto"/>
            <w:vAlign w:val="center"/>
          </w:tcPr>
          <w:p w14:paraId="48DD4B67">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6CA283D5">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31A88548">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290DDB39">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139FD8CD">
            <w:pPr>
              <w:jc w:val="both"/>
              <w:rPr>
                <w:rFonts w:ascii="仿宋_GB2312" w:eastAsia="仿宋_GB2312"/>
                <w:sz w:val="24"/>
              </w:rPr>
            </w:pPr>
          </w:p>
        </w:tc>
        <w:tc>
          <w:tcPr>
            <w:tcW w:w="1843" w:type="dxa"/>
            <w:shd w:val="clear" w:color="auto" w:fill="auto"/>
            <w:vAlign w:val="center"/>
          </w:tcPr>
          <w:p w14:paraId="764CE1B3">
            <w:pPr>
              <w:jc w:val="both"/>
              <w:rPr>
                <w:rFonts w:hint="eastAsia" w:ascii="仿宋_GB2312" w:hAnsi="仿宋" w:eastAsia="仿宋_GB2312" w:cs="Arial"/>
                <w:bCs/>
                <w:color w:val="000000"/>
                <w:kern w:val="0"/>
                <w:sz w:val="24"/>
              </w:rPr>
            </w:pPr>
            <w:r>
              <w:rPr>
                <w:rFonts w:hint="eastAsia" w:ascii="仿宋_GB2312" w:hAnsi="仿宋" w:eastAsia="仿宋_GB2312"/>
                <w:sz w:val="24"/>
              </w:rPr>
              <w:t>如适用</w:t>
            </w:r>
          </w:p>
        </w:tc>
      </w:tr>
      <w:tr w14:paraId="69EB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0F5849B4">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37</w:t>
            </w:r>
          </w:p>
        </w:tc>
        <w:tc>
          <w:tcPr>
            <w:tcW w:w="4800" w:type="dxa"/>
            <w:shd w:val="clear" w:color="auto" w:fill="auto"/>
            <w:vAlign w:val="center"/>
          </w:tcPr>
          <w:p w14:paraId="49103BFB">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总所对分所的检查制度（复印件）</w:t>
            </w:r>
          </w:p>
        </w:tc>
        <w:tc>
          <w:tcPr>
            <w:tcW w:w="924" w:type="dxa"/>
            <w:shd w:val="clear" w:color="auto" w:fill="auto"/>
            <w:vAlign w:val="center"/>
          </w:tcPr>
          <w:p w14:paraId="0ED9F1DD">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5A20716B">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29ABF050">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442EE9C1">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56CA6FE6">
            <w:pPr>
              <w:jc w:val="both"/>
              <w:rPr>
                <w:rFonts w:ascii="仿宋_GB2312" w:eastAsia="仿宋_GB2312"/>
                <w:sz w:val="24"/>
              </w:rPr>
            </w:pPr>
          </w:p>
        </w:tc>
        <w:tc>
          <w:tcPr>
            <w:tcW w:w="1843" w:type="dxa"/>
            <w:shd w:val="clear" w:color="auto" w:fill="auto"/>
            <w:vAlign w:val="center"/>
          </w:tcPr>
          <w:p w14:paraId="2F339BC7">
            <w:pPr>
              <w:jc w:val="both"/>
              <w:rPr>
                <w:rFonts w:hint="eastAsia" w:ascii="仿宋_GB2312" w:hAnsi="仿宋" w:eastAsia="仿宋_GB2312" w:cs="Arial"/>
                <w:bCs/>
                <w:color w:val="000000"/>
                <w:kern w:val="0"/>
                <w:sz w:val="24"/>
              </w:rPr>
            </w:pPr>
            <w:r>
              <w:rPr>
                <w:rFonts w:hint="eastAsia" w:ascii="仿宋_GB2312" w:hAnsi="仿宋" w:eastAsia="仿宋_GB2312"/>
                <w:sz w:val="24"/>
              </w:rPr>
              <w:t>如适用</w:t>
            </w:r>
          </w:p>
        </w:tc>
      </w:tr>
      <w:tr w14:paraId="4F51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220D5F2F">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38</w:t>
            </w:r>
          </w:p>
        </w:tc>
        <w:tc>
          <w:tcPr>
            <w:tcW w:w="4800" w:type="dxa"/>
            <w:shd w:val="clear" w:color="auto" w:fill="auto"/>
            <w:vAlign w:val="center"/>
          </w:tcPr>
          <w:p w14:paraId="7D3909D7">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党建组织（工、团）成立批复</w:t>
            </w:r>
            <w:r>
              <w:rPr>
                <w:rFonts w:hint="eastAsia" w:ascii="仿宋_GB2312" w:hAnsi="仿宋" w:eastAsia="仿宋_GB2312"/>
                <w:sz w:val="24"/>
                <w:szCs w:val="24"/>
                <w:lang w:val="en-US" w:eastAsia="zh-CN"/>
              </w:rPr>
              <w:t>及换届批复</w:t>
            </w:r>
            <w:r>
              <w:rPr>
                <w:rFonts w:hint="eastAsia" w:ascii="仿宋_GB2312" w:hAnsi="仿宋" w:eastAsia="仿宋_GB2312"/>
                <w:sz w:val="24"/>
                <w:szCs w:val="24"/>
              </w:rPr>
              <w:t>（复印件）</w:t>
            </w:r>
          </w:p>
        </w:tc>
        <w:tc>
          <w:tcPr>
            <w:tcW w:w="924" w:type="dxa"/>
            <w:shd w:val="clear" w:color="auto" w:fill="auto"/>
            <w:vAlign w:val="center"/>
          </w:tcPr>
          <w:p w14:paraId="606D16FC">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1B010110">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7008EB72">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56B79775">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A4F3061">
            <w:pPr>
              <w:jc w:val="both"/>
              <w:rPr>
                <w:rFonts w:ascii="仿宋_GB2312" w:eastAsia="仿宋_GB2312"/>
                <w:sz w:val="24"/>
              </w:rPr>
            </w:pPr>
          </w:p>
        </w:tc>
        <w:tc>
          <w:tcPr>
            <w:tcW w:w="1843" w:type="dxa"/>
            <w:shd w:val="clear" w:color="auto" w:fill="auto"/>
            <w:vAlign w:val="center"/>
          </w:tcPr>
          <w:p w14:paraId="40C59DCF">
            <w:pPr>
              <w:jc w:val="both"/>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如适用</w:t>
            </w:r>
          </w:p>
        </w:tc>
      </w:tr>
      <w:tr w14:paraId="2C47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63668A0C">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39</w:t>
            </w:r>
          </w:p>
        </w:tc>
        <w:tc>
          <w:tcPr>
            <w:tcW w:w="4800" w:type="dxa"/>
            <w:shd w:val="clear" w:color="auto" w:fill="auto"/>
            <w:vAlign w:val="center"/>
          </w:tcPr>
          <w:p w14:paraId="5522FDD2">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党员关系及组织关系隶属情况（复印件）</w:t>
            </w:r>
          </w:p>
        </w:tc>
        <w:tc>
          <w:tcPr>
            <w:tcW w:w="924" w:type="dxa"/>
            <w:shd w:val="clear" w:color="auto" w:fill="auto"/>
            <w:vAlign w:val="center"/>
          </w:tcPr>
          <w:p w14:paraId="06001C7F">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61C16A69">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5B19867A">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33D956F1">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2FEF650A">
            <w:pPr>
              <w:jc w:val="both"/>
              <w:rPr>
                <w:rFonts w:ascii="仿宋_GB2312" w:eastAsia="仿宋_GB2312"/>
                <w:sz w:val="24"/>
              </w:rPr>
            </w:pPr>
          </w:p>
        </w:tc>
        <w:tc>
          <w:tcPr>
            <w:tcW w:w="1843" w:type="dxa"/>
            <w:shd w:val="clear" w:color="auto" w:fill="auto"/>
            <w:vAlign w:val="center"/>
          </w:tcPr>
          <w:p w14:paraId="7E719EB1">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00BF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0F677142">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40</w:t>
            </w:r>
          </w:p>
        </w:tc>
        <w:tc>
          <w:tcPr>
            <w:tcW w:w="4800" w:type="dxa"/>
            <w:shd w:val="clear" w:color="auto" w:fill="auto"/>
            <w:vAlign w:val="center"/>
          </w:tcPr>
          <w:p w14:paraId="565CD69B">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党组织足额缴纳党费的依据（复印件）</w:t>
            </w:r>
          </w:p>
        </w:tc>
        <w:tc>
          <w:tcPr>
            <w:tcW w:w="924" w:type="dxa"/>
            <w:shd w:val="clear" w:color="auto" w:fill="auto"/>
            <w:vAlign w:val="center"/>
          </w:tcPr>
          <w:p w14:paraId="049893BB">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2A9421F7">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4BEA6AFF">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5C49B095">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775B264">
            <w:pPr>
              <w:jc w:val="both"/>
              <w:rPr>
                <w:rFonts w:ascii="仿宋_GB2312" w:eastAsia="仿宋_GB2312"/>
                <w:sz w:val="24"/>
              </w:rPr>
            </w:pPr>
          </w:p>
        </w:tc>
        <w:tc>
          <w:tcPr>
            <w:tcW w:w="1843" w:type="dxa"/>
            <w:shd w:val="clear" w:color="auto" w:fill="auto"/>
            <w:vAlign w:val="center"/>
          </w:tcPr>
          <w:p w14:paraId="03734686">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3410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44E28C7D">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41</w:t>
            </w:r>
          </w:p>
        </w:tc>
        <w:tc>
          <w:tcPr>
            <w:tcW w:w="4800" w:type="dxa"/>
            <w:shd w:val="clear" w:color="auto" w:fill="auto"/>
            <w:vAlign w:val="center"/>
          </w:tcPr>
          <w:p w14:paraId="267BA978">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党组织202</w:t>
            </w:r>
            <w:r>
              <w:rPr>
                <w:rFonts w:hint="eastAsia" w:ascii="仿宋_GB2312" w:hAnsi="仿宋" w:eastAsia="仿宋_GB2312"/>
                <w:sz w:val="24"/>
                <w:szCs w:val="24"/>
                <w:lang w:val="en-US" w:eastAsia="zh-CN"/>
              </w:rPr>
              <w:t>5</w:t>
            </w:r>
            <w:r>
              <w:rPr>
                <w:rFonts w:hint="eastAsia" w:ascii="仿宋_GB2312" w:hAnsi="仿宋" w:eastAsia="仿宋_GB2312"/>
                <w:sz w:val="24"/>
                <w:szCs w:val="24"/>
              </w:rPr>
              <w:t>年度工作</w:t>
            </w:r>
            <w:r>
              <w:rPr>
                <w:rFonts w:hint="eastAsia" w:ascii="仿宋_GB2312" w:hAnsi="仿宋" w:eastAsia="仿宋_GB2312"/>
                <w:sz w:val="24"/>
                <w:szCs w:val="24"/>
                <w:lang w:val="en-US" w:eastAsia="zh-CN"/>
              </w:rPr>
              <w:t>计划、</w:t>
            </w:r>
            <w:r>
              <w:rPr>
                <w:rFonts w:hint="eastAsia" w:ascii="仿宋_GB2312" w:hAnsi="仿宋" w:eastAsia="仿宋_GB2312"/>
                <w:sz w:val="24"/>
                <w:szCs w:val="24"/>
              </w:rPr>
              <w:t>总结（复印件）</w:t>
            </w:r>
          </w:p>
        </w:tc>
        <w:tc>
          <w:tcPr>
            <w:tcW w:w="924" w:type="dxa"/>
            <w:shd w:val="clear" w:color="auto" w:fill="auto"/>
            <w:vAlign w:val="center"/>
          </w:tcPr>
          <w:p w14:paraId="77D872CC">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322D2807">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633353CF">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2A788820">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6629696C">
            <w:pPr>
              <w:jc w:val="both"/>
              <w:rPr>
                <w:rFonts w:ascii="仿宋_GB2312" w:eastAsia="仿宋_GB2312"/>
                <w:sz w:val="24"/>
              </w:rPr>
            </w:pPr>
          </w:p>
        </w:tc>
        <w:tc>
          <w:tcPr>
            <w:tcW w:w="1843" w:type="dxa"/>
            <w:shd w:val="clear" w:color="auto" w:fill="auto"/>
            <w:vAlign w:val="center"/>
          </w:tcPr>
          <w:p w14:paraId="7C0D3CF3">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6506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5" w:type="dxa"/>
            <w:shd w:val="clear" w:color="auto" w:fill="auto"/>
            <w:vAlign w:val="center"/>
          </w:tcPr>
          <w:p w14:paraId="4D813CA3">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42</w:t>
            </w:r>
          </w:p>
        </w:tc>
        <w:tc>
          <w:tcPr>
            <w:tcW w:w="4800" w:type="dxa"/>
            <w:shd w:val="clear" w:color="auto" w:fill="auto"/>
            <w:vAlign w:val="center"/>
          </w:tcPr>
          <w:p w14:paraId="1EFCED31">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党组织202</w:t>
            </w:r>
            <w:r>
              <w:rPr>
                <w:rFonts w:hint="eastAsia" w:ascii="仿宋_GB2312" w:hAnsi="仿宋" w:eastAsia="仿宋_GB2312"/>
                <w:sz w:val="24"/>
                <w:szCs w:val="24"/>
                <w:lang w:val="en-US" w:eastAsia="zh-CN"/>
              </w:rPr>
              <w:t>5</w:t>
            </w:r>
            <w:r>
              <w:rPr>
                <w:rFonts w:hint="eastAsia" w:ascii="仿宋_GB2312" w:hAnsi="仿宋" w:eastAsia="仿宋_GB2312"/>
                <w:sz w:val="24"/>
                <w:szCs w:val="24"/>
              </w:rPr>
              <w:t>年度“三会一课”落实情况的会议或学习记录、照片等材料（复印件）</w:t>
            </w:r>
          </w:p>
        </w:tc>
        <w:tc>
          <w:tcPr>
            <w:tcW w:w="924" w:type="dxa"/>
            <w:shd w:val="clear" w:color="auto" w:fill="auto"/>
            <w:vAlign w:val="center"/>
          </w:tcPr>
          <w:p w14:paraId="47B67BD3">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5624345E">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546B7907">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3BEFAC8E">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1546E03">
            <w:pPr>
              <w:jc w:val="both"/>
              <w:rPr>
                <w:rFonts w:ascii="仿宋_GB2312" w:eastAsia="仿宋_GB2312"/>
                <w:sz w:val="24"/>
              </w:rPr>
            </w:pPr>
          </w:p>
        </w:tc>
        <w:tc>
          <w:tcPr>
            <w:tcW w:w="1843" w:type="dxa"/>
            <w:shd w:val="clear" w:color="auto" w:fill="auto"/>
            <w:vAlign w:val="center"/>
          </w:tcPr>
          <w:p w14:paraId="56124D1A">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639D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06B5C59E">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43</w:t>
            </w:r>
          </w:p>
        </w:tc>
        <w:tc>
          <w:tcPr>
            <w:tcW w:w="4800" w:type="dxa"/>
            <w:shd w:val="clear" w:color="auto" w:fill="auto"/>
            <w:vAlign w:val="center"/>
          </w:tcPr>
          <w:p w14:paraId="26DF83F8">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党组织202</w:t>
            </w:r>
            <w:r>
              <w:rPr>
                <w:rFonts w:hint="eastAsia" w:ascii="仿宋_GB2312" w:hAnsi="仿宋" w:eastAsia="仿宋_GB2312"/>
                <w:sz w:val="24"/>
                <w:szCs w:val="24"/>
                <w:lang w:val="en-US" w:eastAsia="zh-CN"/>
              </w:rPr>
              <w:t>5</w:t>
            </w:r>
            <w:r>
              <w:rPr>
                <w:rFonts w:hint="eastAsia" w:ascii="仿宋_GB2312" w:hAnsi="仿宋" w:eastAsia="仿宋_GB2312"/>
                <w:sz w:val="24"/>
                <w:szCs w:val="24"/>
              </w:rPr>
              <w:t>年度开展主题党日活动的记录、照片等材料（复印件）</w:t>
            </w:r>
          </w:p>
        </w:tc>
        <w:tc>
          <w:tcPr>
            <w:tcW w:w="924" w:type="dxa"/>
            <w:shd w:val="clear" w:color="auto" w:fill="auto"/>
            <w:vAlign w:val="center"/>
          </w:tcPr>
          <w:p w14:paraId="5F3BADBB">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08B801A9">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1F185F3A">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5F02F135">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65E83C48">
            <w:pPr>
              <w:jc w:val="both"/>
              <w:rPr>
                <w:rFonts w:ascii="仿宋_GB2312" w:eastAsia="仿宋_GB2312"/>
                <w:sz w:val="24"/>
              </w:rPr>
            </w:pPr>
          </w:p>
        </w:tc>
        <w:tc>
          <w:tcPr>
            <w:tcW w:w="1843" w:type="dxa"/>
            <w:shd w:val="clear" w:color="auto" w:fill="auto"/>
            <w:vAlign w:val="center"/>
          </w:tcPr>
          <w:p w14:paraId="5D878FBC">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7EE1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67046946">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44</w:t>
            </w:r>
          </w:p>
        </w:tc>
        <w:tc>
          <w:tcPr>
            <w:tcW w:w="4800" w:type="dxa"/>
            <w:shd w:val="clear" w:color="auto" w:fill="auto"/>
            <w:vAlign w:val="center"/>
          </w:tcPr>
          <w:p w14:paraId="09A7B208">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党组织202</w:t>
            </w:r>
            <w:r>
              <w:rPr>
                <w:rFonts w:hint="eastAsia" w:ascii="仿宋_GB2312" w:hAnsi="仿宋" w:eastAsia="仿宋_GB2312"/>
                <w:sz w:val="24"/>
                <w:szCs w:val="24"/>
                <w:lang w:val="en-US" w:eastAsia="zh-CN"/>
              </w:rPr>
              <w:t>5</w:t>
            </w:r>
            <w:r>
              <w:rPr>
                <w:rFonts w:hint="eastAsia" w:ascii="仿宋_GB2312" w:hAnsi="仿宋" w:eastAsia="仿宋_GB2312"/>
                <w:sz w:val="24"/>
                <w:szCs w:val="24"/>
              </w:rPr>
              <w:t>年度召开组织生活会会议记录（复印件）</w:t>
            </w:r>
          </w:p>
        </w:tc>
        <w:tc>
          <w:tcPr>
            <w:tcW w:w="924" w:type="dxa"/>
            <w:shd w:val="clear" w:color="auto" w:fill="auto"/>
            <w:vAlign w:val="center"/>
          </w:tcPr>
          <w:p w14:paraId="31F0DE76">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075082DD">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31B104ED">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491B0892">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1B80A01A">
            <w:pPr>
              <w:jc w:val="both"/>
              <w:rPr>
                <w:rFonts w:ascii="仿宋_GB2312" w:eastAsia="仿宋_GB2312"/>
                <w:sz w:val="24"/>
              </w:rPr>
            </w:pPr>
          </w:p>
        </w:tc>
        <w:tc>
          <w:tcPr>
            <w:tcW w:w="1843" w:type="dxa"/>
            <w:shd w:val="clear" w:color="auto" w:fill="auto"/>
            <w:vAlign w:val="center"/>
          </w:tcPr>
          <w:p w14:paraId="762889E8">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0993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4679F5E9">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45</w:t>
            </w:r>
          </w:p>
        </w:tc>
        <w:tc>
          <w:tcPr>
            <w:tcW w:w="4800" w:type="dxa"/>
            <w:shd w:val="clear" w:color="auto" w:fill="auto"/>
            <w:vAlign w:val="center"/>
          </w:tcPr>
          <w:p w14:paraId="211BC4F7">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党组织20</w:t>
            </w:r>
            <w:r>
              <w:rPr>
                <w:rFonts w:ascii="仿宋_GB2312" w:hAnsi="仿宋" w:eastAsia="仿宋_GB2312"/>
                <w:sz w:val="24"/>
                <w:szCs w:val="24"/>
              </w:rPr>
              <w:t>2</w:t>
            </w:r>
            <w:r>
              <w:rPr>
                <w:rFonts w:hint="eastAsia" w:ascii="仿宋_GB2312" w:hAnsi="仿宋" w:eastAsia="仿宋_GB2312"/>
                <w:sz w:val="24"/>
                <w:szCs w:val="24"/>
                <w:lang w:val="en-US" w:eastAsia="zh-CN"/>
              </w:rPr>
              <w:t>5</w:t>
            </w:r>
            <w:r>
              <w:rPr>
                <w:rFonts w:hint="eastAsia" w:ascii="仿宋_GB2312" w:hAnsi="仿宋" w:eastAsia="仿宋_GB2312"/>
                <w:sz w:val="24"/>
                <w:szCs w:val="24"/>
              </w:rPr>
              <w:t>年度开展民主评议党员的评定结果（复印件）</w:t>
            </w:r>
          </w:p>
        </w:tc>
        <w:tc>
          <w:tcPr>
            <w:tcW w:w="924" w:type="dxa"/>
            <w:shd w:val="clear" w:color="auto" w:fill="auto"/>
            <w:vAlign w:val="center"/>
          </w:tcPr>
          <w:p w14:paraId="540CE6ED">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7F64E81C">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3B316B00">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11A713CB">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0607D49D">
            <w:pPr>
              <w:jc w:val="both"/>
              <w:rPr>
                <w:rFonts w:ascii="仿宋_GB2312" w:eastAsia="仿宋_GB2312"/>
                <w:sz w:val="24"/>
              </w:rPr>
            </w:pPr>
          </w:p>
        </w:tc>
        <w:tc>
          <w:tcPr>
            <w:tcW w:w="1843" w:type="dxa"/>
            <w:shd w:val="clear" w:color="auto" w:fill="auto"/>
            <w:vAlign w:val="center"/>
          </w:tcPr>
          <w:p w14:paraId="114D9F5B">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6A00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24" w:hRule="atLeast"/>
        </w:trPr>
        <w:tc>
          <w:tcPr>
            <w:tcW w:w="775" w:type="dxa"/>
            <w:shd w:val="clear" w:color="auto" w:fill="auto"/>
            <w:vAlign w:val="center"/>
          </w:tcPr>
          <w:p w14:paraId="0067C782">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46</w:t>
            </w:r>
          </w:p>
        </w:tc>
        <w:tc>
          <w:tcPr>
            <w:tcW w:w="4800" w:type="dxa"/>
            <w:shd w:val="clear" w:color="auto" w:fill="auto"/>
            <w:vAlign w:val="center"/>
          </w:tcPr>
          <w:p w14:paraId="285D69F8">
            <w:pPr>
              <w:pStyle w:val="12"/>
              <w:ind w:firstLine="0" w:firstLineChars="0"/>
              <w:jc w:val="both"/>
              <w:rPr>
                <w:rFonts w:hint="eastAsia" w:ascii="仿宋_GB2312" w:hAnsi="仿宋" w:eastAsia="仿宋_GB2312"/>
                <w:sz w:val="24"/>
                <w:szCs w:val="24"/>
              </w:rPr>
            </w:pPr>
            <w:r>
              <w:rPr>
                <w:rFonts w:hint="eastAsia" w:ascii="仿宋_GB2312" w:hAnsi="仿宋" w:eastAsia="仿宋_GB2312"/>
                <w:color w:val="000000"/>
                <w:sz w:val="24"/>
                <w:szCs w:val="24"/>
              </w:rPr>
              <w:t>事务所20</w:t>
            </w:r>
            <w:r>
              <w:rPr>
                <w:rFonts w:ascii="仿宋_GB2312" w:hAnsi="仿宋" w:eastAsia="仿宋_GB2312"/>
                <w:color w:val="000000"/>
                <w:sz w:val="24"/>
                <w:szCs w:val="24"/>
              </w:rPr>
              <w:t>2</w:t>
            </w:r>
            <w:r>
              <w:rPr>
                <w:rFonts w:hint="eastAsia" w:ascii="仿宋_GB2312" w:hAnsi="仿宋" w:eastAsia="仿宋_GB2312"/>
                <w:color w:val="000000"/>
                <w:sz w:val="24"/>
                <w:szCs w:val="24"/>
              </w:rPr>
              <w:t>5年</w:t>
            </w:r>
            <w:r>
              <w:rPr>
                <w:rFonts w:hint="eastAsia" w:ascii="仿宋_GB2312" w:hAnsi="仿宋" w:eastAsia="仿宋_GB2312"/>
                <w:color w:val="000000"/>
                <w:sz w:val="24"/>
                <w:szCs w:val="24"/>
                <w:lang w:eastAsia="zh-CN"/>
              </w:rPr>
              <w:t>、</w:t>
            </w:r>
            <w:r>
              <w:rPr>
                <w:rFonts w:hint="eastAsia" w:ascii="仿宋_GB2312" w:hAnsi="仿宋" w:eastAsia="仿宋_GB2312"/>
                <w:color w:val="000000"/>
                <w:sz w:val="24"/>
                <w:szCs w:val="24"/>
                <w:lang w:val="en-US" w:eastAsia="zh-CN"/>
              </w:rPr>
              <w:t>2026年</w:t>
            </w:r>
            <w:r>
              <w:rPr>
                <w:rFonts w:hint="eastAsia" w:ascii="仿宋_GB2312" w:hAnsi="仿宋" w:eastAsia="仿宋_GB2312"/>
                <w:color w:val="000000"/>
                <w:sz w:val="24"/>
                <w:szCs w:val="24"/>
              </w:rPr>
              <w:t>5月财务报表（复印件）</w:t>
            </w:r>
          </w:p>
        </w:tc>
        <w:tc>
          <w:tcPr>
            <w:tcW w:w="924" w:type="dxa"/>
            <w:shd w:val="clear" w:color="auto" w:fill="auto"/>
            <w:vAlign w:val="center"/>
          </w:tcPr>
          <w:p w14:paraId="22B71B39">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659C308C">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33FF58B5">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65FAD62B">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62F71539">
            <w:pPr>
              <w:jc w:val="both"/>
              <w:rPr>
                <w:rFonts w:ascii="仿宋_GB2312" w:eastAsia="仿宋_GB2312"/>
                <w:sz w:val="24"/>
              </w:rPr>
            </w:pPr>
          </w:p>
        </w:tc>
        <w:tc>
          <w:tcPr>
            <w:tcW w:w="1843" w:type="dxa"/>
            <w:shd w:val="clear" w:color="auto" w:fill="auto"/>
            <w:vAlign w:val="center"/>
          </w:tcPr>
          <w:p w14:paraId="3BF6113C">
            <w:pPr>
              <w:jc w:val="both"/>
              <w:rPr>
                <w:rFonts w:hint="eastAsia" w:ascii="仿宋_GB2312" w:hAnsi="仿宋" w:eastAsia="仿宋_GB2312" w:cs="Arial"/>
                <w:bCs/>
                <w:color w:val="000000"/>
                <w:kern w:val="0"/>
                <w:sz w:val="24"/>
              </w:rPr>
            </w:pPr>
          </w:p>
        </w:tc>
      </w:tr>
      <w:tr w14:paraId="4186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1E73CABE">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47</w:t>
            </w:r>
          </w:p>
        </w:tc>
        <w:tc>
          <w:tcPr>
            <w:tcW w:w="4800" w:type="dxa"/>
            <w:shd w:val="clear" w:color="auto" w:fill="auto"/>
            <w:vAlign w:val="center"/>
          </w:tcPr>
          <w:p w14:paraId="5B3596F7">
            <w:pPr>
              <w:pStyle w:val="12"/>
              <w:ind w:firstLine="0" w:firstLineChars="0"/>
              <w:jc w:val="both"/>
              <w:rPr>
                <w:rFonts w:hint="eastAsia" w:ascii="仿宋_GB2312" w:hAnsi="仿宋" w:eastAsia="仿宋_GB2312"/>
                <w:color w:val="000000"/>
                <w:sz w:val="24"/>
                <w:szCs w:val="24"/>
              </w:rPr>
            </w:pPr>
            <w:r>
              <w:rPr>
                <w:rFonts w:hint="eastAsia" w:ascii="仿宋_GB2312" w:hAnsi="仿宋" w:eastAsia="仿宋_GB2312"/>
                <w:color w:val="000000"/>
                <w:sz w:val="24"/>
                <w:szCs w:val="24"/>
              </w:rPr>
              <w:t>随机抽查财务资料、社保单</w:t>
            </w:r>
          </w:p>
        </w:tc>
        <w:tc>
          <w:tcPr>
            <w:tcW w:w="924" w:type="dxa"/>
            <w:shd w:val="clear" w:color="auto" w:fill="auto"/>
            <w:vAlign w:val="center"/>
          </w:tcPr>
          <w:p w14:paraId="31ED678F">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7BAAAD04">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5DBC6B03">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206235F9">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72BD49CD">
            <w:pPr>
              <w:jc w:val="both"/>
              <w:rPr>
                <w:rFonts w:ascii="仿宋_GB2312" w:eastAsia="仿宋_GB2312"/>
                <w:sz w:val="24"/>
              </w:rPr>
            </w:pPr>
          </w:p>
        </w:tc>
        <w:tc>
          <w:tcPr>
            <w:tcW w:w="1843" w:type="dxa"/>
            <w:shd w:val="clear" w:color="auto" w:fill="auto"/>
            <w:vAlign w:val="center"/>
          </w:tcPr>
          <w:p w14:paraId="62C52E17">
            <w:pPr>
              <w:jc w:val="both"/>
              <w:rPr>
                <w:rFonts w:hint="eastAsia" w:ascii="仿宋_GB2312" w:hAnsi="仿宋" w:eastAsia="仿宋_GB2312" w:cs="Arial"/>
                <w:bCs/>
                <w:color w:val="000000"/>
                <w:kern w:val="0"/>
                <w:sz w:val="24"/>
              </w:rPr>
            </w:pPr>
          </w:p>
        </w:tc>
      </w:tr>
      <w:tr w14:paraId="16DB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5" w:hRule="atLeast"/>
        </w:trPr>
        <w:tc>
          <w:tcPr>
            <w:tcW w:w="775" w:type="dxa"/>
            <w:shd w:val="clear" w:color="auto" w:fill="auto"/>
            <w:vAlign w:val="center"/>
          </w:tcPr>
          <w:p w14:paraId="106E97B8">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48</w:t>
            </w:r>
          </w:p>
        </w:tc>
        <w:tc>
          <w:tcPr>
            <w:tcW w:w="4800" w:type="dxa"/>
            <w:shd w:val="clear" w:color="auto" w:fill="auto"/>
            <w:vAlign w:val="center"/>
          </w:tcPr>
          <w:p w14:paraId="7DBF1C5F">
            <w:pPr>
              <w:pStyle w:val="12"/>
              <w:ind w:firstLine="0" w:firstLineChars="0"/>
              <w:jc w:val="both"/>
              <w:rPr>
                <w:rFonts w:hint="eastAsia" w:ascii="仿宋_GB2312" w:hAnsi="仿宋" w:eastAsia="仿宋_GB2312"/>
                <w:color w:val="000000"/>
                <w:sz w:val="24"/>
                <w:szCs w:val="24"/>
              </w:rPr>
            </w:pPr>
            <w:r>
              <w:rPr>
                <w:rFonts w:hint="eastAsia" w:ascii="仿宋_GB2312" w:hAnsi="仿宋" w:eastAsia="仿宋_GB2312"/>
                <w:color w:val="000000"/>
                <w:sz w:val="24"/>
                <w:szCs w:val="24"/>
              </w:rPr>
              <w:t>附加分：参政议政人员、行业</w:t>
            </w:r>
            <w:r>
              <w:rPr>
                <w:rFonts w:hint="eastAsia" w:ascii="仿宋_GB2312" w:hAnsi="仿宋" w:eastAsia="仿宋_GB2312"/>
                <w:color w:val="000000"/>
                <w:sz w:val="24"/>
                <w:szCs w:val="24"/>
                <w:lang w:val="en-US" w:eastAsia="zh-CN"/>
              </w:rPr>
              <w:t>履职</w:t>
            </w:r>
            <w:r>
              <w:rPr>
                <w:rFonts w:hint="eastAsia" w:ascii="仿宋_GB2312" w:hAnsi="仿宋" w:eastAsia="仿宋_GB2312"/>
                <w:color w:val="000000"/>
                <w:sz w:val="24"/>
                <w:szCs w:val="24"/>
              </w:rPr>
              <w:t>人员、资深会员、财政部或省级领军人才</w:t>
            </w:r>
            <w:r>
              <w:rPr>
                <w:rFonts w:hint="eastAsia" w:ascii="仿宋_GB2312" w:hAnsi="仿宋" w:eastAsia="仿宋_GB2312"/>
                <w:color w:val="000000"/>
                <w:sz w:val="24"/>
                <w:szCs w:val="24"/>
                <w:lang w:eastAsia="zh-CN"/>
              </w:rPr>
              <w:t>、</w:t>
            </w:r>
            <w:r>
              <w:rPr>
                <w:rFonts w:hint="eastAsia" w:ascii="仿宋_GB2312" w:hAnsi="仿宋" w:eastAsia="仿宋_GB2312"/>
                <w:color w:val="000000"/>
                <w:sz w:val="24"/>
                <w:szCs w:val="24"/>
                <w:lang w:val="en-US" w:eastAsia="zh-CN"/>
              </w:rPr>
              <w:t>中注协资深会员、上注协优秀人才</w:t>
            </w:r>
            <w:r>
              <w:rPr>
                <w:rFonts w:hint="eastAsia" w:ascii="仿宋_GB2312" w:hAnsi="仿宋" w:eastAsia="仿宋_GB2312"/>
                <w:color w:val="000000"/>
                <w:sz w:val="24"/>
                <w:szCs w:val="24"/>
              </w:rPr>
              <w:t>等相关证明材料</w:t>
            </w:r>
            <w:r>
              <w:rPr>
                <w:rFonts w:hint="eastAsia" w:ascii="仿宋_GB2312" w:hAnsi="仿宋" w:eastAsia="仿宋_GB2312"/>
                <w:sz w:val="24"/>
                <w:szCs w:val="24"/>
              </w:rPr>
              <w:t>（复印件）</w:t>
            </w:r>
          </w:p>
        </w:tc>
        <w:tc>
          <w:tcPr>
            <w:tcW w:w="924" w:type="dxa"/>
            <w:shd w:val="clear" w:color="auto" w:fill="auto"/>
            <w:vAlign w:val="center"/>
          </w:tcPr>
          <w:p w14:paraId="27B06100">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3485F379">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11DA44D2">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7D8EFA49">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7124C617">
            <w:pPr>
              <w:jc w:val="both"/>
              <w:rPr>
                <w:rFonts w:ascii="仿宋_GB2312" w:eastAsia="仿宋_GB2312"/>
                <w:sz w:val="24"/>
              </w:rPr>
            </w:pPr>
          </w:p>
        </w:tc>
        <w:tc>
          <w:tcPr>
            <w:tcW w:w="1843" w:type="dxa"/>
            <w:shd w:val="clear" w:color="auto" w:fill="auto"/>
            <w:vAlign w:val="center"/>
          </w:tcPr>
          <w:p w14:paraId="2AD05F10">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79E9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5" w:hRule="atLeast"/>
        </w:trPr>
        <w:tc>
          <w:tcPr>
            <w:tcW w:w="775" w:type="dxa"/>
            <w:shd w:val="clear" w:color="auto" w:fill="auto"/>
            <w:vAlign w:val="center"/>
          </w:tcPr>
          <w:p w14:paraId="4F49764F">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49</w:t>
            </w:r>
          </w:p>
        </w:tc>
        <w:tc>
          <w:tcPr>
            <w:tcW w:w="4800" w:type="dxa"/>
            <w:shd w:val="clear" w:color="auto" w:fill="auto"/>
            <w:vAlign w:val="center"/>
          </w:tcPr>
          <w:p w14:paraId="3ACF0D0A">
            <w:pPr>
              <w:pStyle w:val="12"/>
              <w:ind w:firstLine="0" w:firstLineChars="0"/>
              <w:jc w:val="both"/>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附加分：事务所党建特色亮点成效被省级以上主流媒体宣传推介，或事务所党外代表人士参加上级组织挂职锻炼的相关证明材料</w:t>
            </w:r>
          </w:p>
        </w:tc>
        <w:tc>
          <w:tcPr>
            <w:tcW w:w="924" w:type="dxa"/>
            <w:shd w:val="clear" w:color="auto" w:fill="auto"/>
            <w:vAlign w:val="center"/>
          </w:tcPr>
          <w:p w14:paraId="43E8C8B4">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3C111C66">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3D7A0F71">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684C3517">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70AB7A51">
            <w:pPr>
              <w:jc w:val="both"/>
              <w:rPr>
                <w:rFonts w:ascii="仿宋_GB2312" w:eastAsia="仿宋_GB2312"/>
                <w:sz w:val="24"/>
              </w:rPr>
            </w:pPr>
          </w:p>
        </w:tc>
        <w:tc>
          <w:tcPr>
            <w:tcW w:w="1843" w:type="dxa"/>
            <w:shd w:val="clear" w:color="auto" w:fill="auto"/>
            <w:vAlign w:val="center"/>
          </w:tcPr>
          <w:p w14:paraId="34C0CB3E">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0BD64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22DB81F9">
            <w:pPr>
              <w:spacing w:line="360" w:lineRule="auto"/>
              <w:jc w:val="center"/>
              <w:rPr>
                <w:rFonts w:hint="eastAsia" w:ascii="仿宋_GB2312" w:hAnsi="仿宋" w:eastAsia="仿宋_GB2312" w:cs="Arial"/>
                <w:bCs/>
                <w:color w:val="000000"/>
                <w:kern w:val="0"/>
                <w:sz w:val="24"/>
                <w:lang w:val="en-US" w:eastAsia="zh-CN"/>
              </w:rPr>
            </w:pPr>
            <w:r>
              <w:rPr>
                <w:rFonts w:ascii="仿宋_GB2312" w:hAnsi="仿宋" w:eastAsia="仿宋_GB2312" w:cs="Arial"/>
                <w:bCs/>
                <w:color w:val="000000"/>
                <w:kern w:val="0"/>
                <w:sz w:val="24"/>
              </w:rPr>
              <w:t>5</w:t>
            </w:r>
            <w:r>
              <w:rPr>
                <w:rFonts w:hint="eastAsia" w:ascii="仿宋_GB2312" w:hAnsi="仿宋" w:eastAsia="仿宋_GB2312" w:cs="Arial"/>
                <w:bCs/>
                <w:color w:val="000000"/>
                <w:kern w:val="0"/>
                <w:sz w:val="24"/>
                <w:lang w:val="en-US" w:eastAsia="zh-CN"/>
              </w:rPr>
              <w:t>0</w:t>
            </w:r>
          </w:p>
        </w:tc>
        <w:tc>
          <w:tcPr>
            <w:tcW w:w="4800" w:type="dxa"/>
            <w:shd w:val="clear" w:color="auto" w:fill="auto"/>
            <w:vAlign w:val="center"/>
          </w:tcPr>
          <w:p w14:paraId="53636FA1">
            <w:pPr>
              <w:pStyle w:val="12"/>
              <w:ind w:firstLine="0" w:firstLineChars="0"/>
              <w:jc w:val="both"/>
              <w:rPr>
                <w:rFonts w:hint="eastAsia" w:ascii="仿宋_GB2312" w:hAnsi="仿宋" w:eastAsia="仿宋_GB2312"/>
                <w:color w:val="000000"/>
                <w:sz w:val="24"/>
                <w:szCs w:val="24"/>
              </w:rPr>
            </w:pPr>
            <w:r>
              <w:rPr>
                <w:rFonts w:hint="eastAsia" w:ascii="仿宋_GB2312" w:hAnsi="仿宋" w:eastAsia="仿宋_GB2312"/>
                <w:color w:val="000000"/>
                <w:sz w:val="24"/>
                <w:szCs w:val="24"/>
              </w:rPr>
              <w:t>附加分：202</w:t>
            </w:r>
            <w:r>
              <w:rPr>
                <w:rFonts w:hint="eastAsia" w:ascii="仿宋_GB2312" w:hAnsi="仿宋" w:eastAsia="仿宋_GB2312"/>
                <w:color w:val="000000"/>
                <w:sz w:val="24"/>
                <w:szCs w:val="24"/>
                <w:lang w:val="en-US" w:eastAsia="zh-CN"/>
              </w:rPr>
              <w:t>5</w:t>
            </w:r>
            <w:r>
              <w:rPr>
                <w:rFonts w:hint="eastAsia" w:ascii="仿宋_GB2312" w:hAnsi="仿宋" w:eastAsia="仿宋_GB2312"/>
                <w:color w:val="000000"/>
                <w:sz w:val="24"/>
                <w:szCs w:val="24"/>
              </w:rPr>
              <w:t>年1月-202</w:t>
            </w:r>
            <w:r>
              <w:rPr>
                <w:rFonts w:hint="eastAsia" w:ascii="仿宋_GB2312" w:hAnsi="仿宋" w:eastAsia="仿宋_GB2312"/>
                <w:color w:val="000000"/>
                <w:sz w:val="24"/>
                <w:szCs w:val="24"/>
                <w:lang w:val="en-US" w:eastAsia="zh-CN"/>
              </w:rPr>
              <w:t>6</w:t>
            </w:r>
            <w:r>
              <w:rPr>
                <w:rFonts w:hint="eastAsia" w:ascii="仿宋_GB2312" w:hAnsi="仿宋" w:eastAsia="仿宋_GB2312"/>
                <w:color w:val="000000"/>
                <w:sz w:val="24"/>
                <w:szCs w:val="24"/>
              </w:rPr>
              <w:t>年5月事务所及其党工团组织或员工有受到中注协、市注协或县（区）级及以上的奖励的证明材料</w:t>
            </w:r>
            <w:r>
              <w:rPr>
                <w:rFonts w:hint="eastAsia" w:ascii="仿宋_GB2312" w:hAnsi="仿宋" w:eastAsia="仿宋_GB2312"/>
                <w:sz w:val="24"/>
                <w:szCs w:val="24"/>
              </w:rPr>
              <w:t>（复印件）</w:t>
            </w:r>
          </w:p>
        </w:tc>
        <w:tc>
          <w:tcPr>
            <w:tcW w:w="924" w:type="dxa"/>
            <w:shd w:val="clear" w:color="auto" w:fill="auto"/>
            <w:vAlign w:val="center"/>
          </w:tcPr>
          <w:p w14:paraId="4A66DAA2">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7F53FD57">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249D43C6">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3F8FBED2">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77CFFE22">
            <w:pPr>
              <w:jc w:val="both"/>
              <w:rPr>
                <w:rFonts w:ascii="仿宋_GB2312" w:eastAsia="仿宋_GB2312"/>
                <w:sz w:val="24"/>
              </w:rPr>
            </w:pPr>
          </w:p>
        </w:tc>
        <w:tc>
          <w:tcPr>
            <w:tcW w:w="1843" w:type="dxa"/>
            <w:shd w:val="clear" w:color="auto" w:fill="auto"/>
            <w:vAlign w:val="center"/>
          </w:tcPr>
          <w:p w14:paraId="4DC3E8BF">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136E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93" w:hRule="atLeast"/>
        </w:trPr>
        <w:tc>
          <w:tcPr>
            <w:tcW w:w="775" w:type="dxa"/>
            <w:shd w:val="clear" w:color="auto" w:fill="auto"/>
            <w:vAlign w:val="center"/>
          </w:tcPr>
          <w:p w14:paraId="33964835">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rPr>
              <w:t>5</w:t>
            </w:r>
            <w:r>
              <w:rPr>
                <w:rFonts w:hint="eastAsia" w:ascii="仿宋_GB2312" w:hAnsi="仿宋" w:eastAsia="仿宋_GB2312" w:cs="Arial"/>
                <w:bCs/>
                <w:color w:val="000000"/>
                <w:kern w:val="0"/>
                <w:sz w:val="24"/>
                <w:lang w:val="en-US" w:eastAsia="zh-CN"/>
              </w:rPr>
              <w:t>1</w:t>
            </w:r>
          </w:p>
        </w:tc>
        <w:tc>
          <w:tcPr>
            <w:tcW w:w="4800" w:type="dxa"/>
            <w:shd w:val="clear" w:color="auto" w:fill="auto"/>
            <w:vAlign w:val="center"/>
          </w:tcPr>
          <w:p w14:paraId="3B5E0074">
            <w:pPr>
              <w:pStyle w:val="12"/>
              <w:ind w:firstLine="0" w:firstLineChars="0"/>
              <w:jc w:val="both"/>
              <w:rPr>
                <w:rFonts w:hint="eastAsia" w:ascii="仿宋_GB2312" w:hAnsi="仿宋" w:eastAsia="仿宋_GB2312"/>
                <w:color w:val="000000"/>
                <w:sz w:val="24"/>
                <w:szCs w:val="24"/>
              </w:rPr>
            </w:pPr>
            <w:r>
              <w:rPr>
                <w:rFonts w:hint="eastAsia" w:ascii="仿宋_GB2312" w:hAnsi="仿宋" w:eastAsia="仿宋_GB2312"/>
                <w:color w:val="000000"/>
                <w:sz w:val="24"/>
                <w:szCs w:val="24"/>
              </w:rPr>
              <w:t>附加分：事务所取得省（市）级以上行政主管部门品牌认定等荣誉的证明材料</w:t>
            </w:r>
            <w:r>
              <w:rPr>
                <w:rFonts w:hint="eastAsia" w:ascii="仿宋_GB2312" w:hAnsi="仿宋" w:eastAsia="仿宋_GB2312"/>
                <w:sz w:val="24"/>
                <w:szCs w:val="24"/>
              </w:rPr>
              <w:t>（复印件）</w:t>
            </w:r>
          </w:p>
        </w:tc>
        <w:tc>
          <w:tcPr>
            <w:tcW w:w="924" w:type="dxa"/>
            <w:shd w:val="clear" w:color="auto" w:fill="auto"/>
            <w:vAlign w:val="center"/>
          </w:tcPr>
          <w:p w14:paraId="56303594">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213D6181">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011A8A8B">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76073A1C">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0587F11F">
            <w:pPr>
              <w:jc w:val="both"/>
              <w:rPr>
                <w:rFonts w:ascii="仿宋_GB2312" w:eastAsia="仿宋_GB2312"/>
                <w:sz w:val="24"/>
              </w:rPr>
            </w:pPr>
          </w:p>
        </w:tc>
        <w:tc>
          <w:tcPr>
            <w:tcW w:w="1843" w:type="dxa"/>
            <w:shd w:val="clear" w:color="auto" w:fill="auto"/>
            <w:vAlign w:val="center"/>
          </w:tcPr>
          <w:p w14:paraId="4B784382">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37AB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75" w:type="dxa"/>
            <w:shd w:val="clear" w:color="auto" w:fill="auto"/>
            <w:vAlign w:val="center"/>
          </w:tcPr>
          <w:p w14:paraId="61F81C60">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52</w:t>
            </w:r>
          </w:p>
        </w:tc>
        <w:tc>
          <w:tcPr>
            <w:tcW w:w="4800" w:type="dxa"/>
            <w:shd w:val="clear" w:color="auto" w:fill="auto"/>
            <w:vAlign w:val="center"/>
          </w:tcPr>
          <w:p w14:paraId="1969606D">
            <w:pPr>
              <w:pStyle w:val="12"/>
              <w:ind w:firstLine="0" w:firstLineChars="0"/>
              <w:jc w:val="both"/>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附加分：事务所在司法会计鉴定、破产管理人、高新技术企业认定等专项审计项目中形成特色优势、具有积极社会效应的，如获得相关部门书面表扬等证明材料（复印件）</w:t>
            </w:r>
          </w:p>
        </w:tc>
        <w:tc>
          <w:tcPr>
            <w:tcW w:w="924" w:type="dxa"/>
            <w:shd w:val="clear" w:color="auto" w:fill="auto"/>
            <w:vAlign w:val="center"/>
          </w:tcPr>
          <w:p w14:paraId="632F5643">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7AC2E7AF">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7373886B">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1CB308E4">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10E3D94F">
            <w:pPr>
              <w:jc w:val="both"/>
              <w:rPr>
                <w:rFonts w:ascii="仿宋_GB2312" w:eastAsia="仿宋_GB2312"/>
                <w:sz w:val="24"/>
              </w:rPr>
            </w:pPr>
          </w:p>
        </w:tc>
        <w:tc>
          <w:tcPr>
            <w:tcW w:w="1843" w:type="dxa"/>
            <w:shd w:val="clear" w:color="auto" w:fill="auto"/>
            <w:vAlign w:val="center"/>
          </w:tcPr>
          <w:p w14:paraId="5434218A">
            <w:pPr>
              <w:jc w:val="both"/>
              <w:rPr>
                <w:rFonts w:hint="eastAsia" w:ascii="仿宋_GB2312" w:hAnsi="仿宋" w:eastAsia="仿宋_GB2312" w:cs="Arial"/>
                <w:bCs/>
                <w:color w:val="000000"/>
                <w:kern w:val="0"/>
                <w:sz w:val="24"/>
                <w:lang w:val="en-US" w:eastAsia="zh-CN"/>
              </w:rPr>
            </w:pPr>
            <w:r>
              <w:rPr>
                <w:rFonts w:hint="eastAsia" w:ascii="仿宋_GB2312" w:hAnsi="仿宋" w:eastAsia="仿宋_GB2312"/>
                <w:color w:val="000000"/>
                <w:sz w:val="24"/>
                <w:szCs w:val="24"/>
                <w:lang w:val="en-US" w:eastAsia="zh-CN"/>
              </w:rPr>
              <w:t>2024年至今</w:t>
            </w:r>
            <w:bookmarkStart w:id="0" w:name="_GoBack"/>
            <w:bookmarkEnd w:id="0"/>
          </w:p>
          <w:p w14:paraId="50D34222">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17C9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8" w:hRule="atLeast"/>
        </w:trPr>
        <w:tc>
          <w:tcPr>
            <w:tcW w:w="775" w:type="dxa"/>
            <w:shd w:val="clear" w:color="auto" w:fill="auto"/>
            <w:vAlign w:val="center"/>
          </w:tcPr>
          <w:p w14:paraId="138EC24E">
            <w:pPr>
              <w:spacing w:line="360" w:lineRule="auto"/>
              <w:jc w:val="center"/>
              <w:rPr>
                <w:rFonts w:hint="eastAsia" w:ascii="仿宋_GB2312" w:hAnsi="仿宋" w:eastAsia="仿宋_GB2312" w:cs="Arial"/>
                <w:bCs/>
                <w:color w:val="000000"/>
                <w:kern w:val="0"/>
                <w:sz w:val="24"/>
                <w:lang w:val="en-US" w:eastAsia="zh-CN"/>
              </w:rPr>
            </w:pPr>
            <w:r>
              <w:rPr>
                <w:rFonts w:ascii="仿宋_GB2312" w:hAnsi="仿宋" w:eastAsia="仿宋_GB2312" w:cs="Arial"/>
                <w:bCs/>
                <w:color w:val="000000"/>
                <w:kern w:val="0"/>
                <w:sz w:val="24"/>
              </w:rPr>
              <w:t>5</w:t>
            </w:r>
            <w:r>
              <w:rPr>
                <w:rFonts w:hint="eastAsia" w:ascii="仿宋_GB2312" w:hAnsi="仿宋" w:eastAsia="仿宋_GB2312" w:cs="Arial"/>
                <w:bCs/>
                <w:color w:val="000000"/>
                <w:kern w:val="0"/>
                <w:sz w:val="24"/>
                <w:lang w:val="en-US" w:eastAsia="zh-CN"/>
              </w:rPr>
              <w:t>3</w:t>
            </w:r>
          </w:p>
        </w:tc>
        <w:tc>
          <w:tcPr>
            <w:tcW w:w="4800" w:type="dxa"/>
            <w:shd w:val="clear" w:color="auto" w:fill="auto"/>
            <w:vAlign w:val="center"/>
          </w:tcPr>
          <w:p w14:paraId="3DB9DF8B">
            <w:pPr>
              <w:pStyle w:val="12"/>
              <w:ind w:firstLine="0" w:firstLineChars="0"/>
              <w:jc w:val="both"/>
              <w:rPr>
                <w:rFonts w:hint="eastAsia" w:ascii="仿宋_GB2312" w:hAnsi="仿宋" w:eastAsia="仿宋_GB2312"/>
                <w:sz w:val="24"/>
                <w:szCs w:val="24"/>
              </w:rPr>
            </w:pPr>
            <w:r>
              <w:rPr>
                <w:rFonts w:hint="eastAsia" w:ascii="仿宋_GB2312" w:hAnsi="仿宋" w:eastAsia="仿宋_GB2312"/>
                <w:sz w:val="24"/>
                <w:szCs w:val="24"/>
              </w:rPr>
              <w:t>附加分：有加入或自建国际会计网络（联盟），或设立境外服务网点的相关证明（复印件）</w:t>
            </w:r>
          </w:p>
        </w:tc>
        <w:tc>
          <w:tcPr>
            <w:tcW w:w="924" w:type="dxa"/>
            <w:shd w:val="clear" w:color="auto" w:fill="auto"/>
            <w:vAlign w:val="center"/>
          </w:tcPr>
          <w:p w14:paraId="2533CF28">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103AC3BB">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68AADFA0">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6ADD5C10">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542B09FF">
            <w:pPr>
              <w:jc w:val="both"/>
              <w:rPr>
                <w:rFonts w:hint="eastAsia" w:ascii="仿宋_GB2312" w:hAnsi="仿宋" w:eastAsia="仿宋_GB2312" w:cs="Arial"/>
                <w:bCs/>
                <w:color w:val="000000"/>
                <w:kern w:val="0"/>
                <w:sz w:val="24"/>
              </w:rPr>
            </w:pPr>
          </w:p>
        </w:tc>
        <w:tc>
          <w:tcPr>
            <w:tcW w:w="1843" w:type="dxa"/>
            <w:shd w:val="clear" w:color="auto" w:fill="auto"/>
            <w:vAlign w:val="center"/>
          </w:tcPr>
          <w:p w14:paraId="135A46CD">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6C76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75" w:type="dxa"/>
            <w:shd w:val="clear" w:color="auto" w:fill="auto"/>
            <w:vAlign w:val="center"/>
          </w:tcPr>
          <w:p w14:paraId="22BFD128">
            <w:pPr>
              <w:spacing w:line="360" w:lineRule="auto"/>
              <w:jc w:val="center"/>
              <w:rPr>
                <w:rFonts w:hint="eastAsia" w:ascii="仿宋_GB2312" w:hAnsi="仿宋" w:eastAsia="仿宋_GB2312" w:cs="Arial"/>
                <w:bCs/>
                <w:color w:val="000000"/>
                <w:kern w:val="0"/>
                <w:sz w:val="24"/>
                <w:lang w:val="en-US" w:eastAsia="zh-CN"/>
              </w:rPr>
            </w:pPr>
            <w:r>
              <w:rPr>
                <w:rFonts w:ascii="仿宋_GB2312" w:hAnsi="仿宋" w:eastAsia="仿宋_GB2312" w:cs="Arial"/>
                <w:bCs/>
                <w:color w:val="000000"/>
                <w:kern w:val="0"/>
                <w:sz w:val="24"/>
              </w:rPr>
              <w:t>5</w:t>
            </w:r>
            <w:r>
              <w:rPr>
                <w:rFonts w:hint="eastAsia" w:ascii="仿宋_GB2312" w:hAnsi="仿宋" w:eastAsia="仿宋_GB2312" w:cs="Arial"/>
                <w:bCs/>
                <w:color w:val="000000"/>
                <w:kern w:val="0"/>
                <w:sz w:val="24"/>
                <w:lang w:val="en-US" w:eastAsia="zh-CN"/>
              </w:rPr>
              <w:t>4</w:t>
            </w:r>
          </w:p>
        </w:tc>
        <w:tc>
          <w:tcPr>
            <w:tcW w:w="4800" w:type="dxa"/>
            <w:shd w:val="clear" w:color="auto" w:fill="auto"/>
            <w:vAlign w:val="center"/>
          </w:tcPr>
          <w:p w14:paraId="25983285">
            <w:pPr>
              <w:pStyle w:val="12"/>
              <w:ind w:firstLine="0" w:firstLineChars="0"/>
              <w:jc w:val="both"/>
              <w:rPr>
                <w:rFonts w:hint="eastAsia" w:ascii="仿宋_GB2312" w:hAnsi="仿宋" w:eastAsia="仿宋_GB2312"/>
                <w:sz w:val="24"/>
                <w:szCs w:val="24"/>
              </w:rPr>
            </w:pPr>
            <w:r>
              <w:rPr>
                <w:rFonts w:hint="eastAsia" w:ascii="仿宋_GB2312" w:hAnsi="仿宋" w:eastAsia="仿宋_GB2312"/>
                <w:color w:val="000000"/>
                <w:sz w:val="24"/>
                <w:szCs w:val="24"/>
              </w:rPr>
              <w:t>附加分：202</w:t>
            </w:r>
            <w:r>
              <w:rPr>
                <w:rFonts w:hint="eastAsia" w:ascii="仿宋_GB2312" w:hAnsi="仿宋" w:eastAsia="仿宋_GB2312"/>
                <w:color w:val="000000"/>
                <w:sz w:val="24"/>
                <w:szCs w:val="24"/>
                <w:lang w:val="en-US" w:eastAsia="zh-CN"/>
              </w:rPr>
              <w:t>5</w:t>
            </w:r>
            <w:r>
              <w:rPr>
                <w:rFonts w:hint="eastAsia" w:ascii="仿宋_GB2312" w:hAnsi="仿宋" w:eastAsia="仿宋_GB2312"/>
                <w:color w:val="000000"/>
                <w:sz w:val="24"/>
                <w:szCs w:val="24"/>
              </w:rPr>
              <w:t>年1月-202</w:t>
            </w:r>
            <w:r>
              <w:rPr>
                <w:rFonts w:hint="eastAsia" w:ascii="仿宋_GB2312" w:hAnsi="仿宋" w:eastAsia="仿宋_GB2312"/>
                <w:color w:val="000000"/>
                <w:sz w:val="24"/>
                <w:szCs w:val="24"/>
                <w:lang w:val="en-US" w:eastAsia="zh-CN"/>
              </w:rPr>
              <w:t>6</w:t>
            </w:r>
            <w:r>
              <w:rPr>
                <w:rFonts w:hint="eastAsia" w:ascii="仿宋_GB2312" w:hAnsi="仿宋" w:eastAsia="仿宋_GB2312"/>
                <w:color w:val="000000"/>
                <w:sz w:val="24"/>
                <w:szCs w:val="24"/>
              </w:rPr>
              <w:t>年</w:t>
            </w:r>
            <w:r>
              <w:rPr>
                <w:rFonts w:hint="eastAsia" w:ascii="仿宋_GB2312" w:hAnsi="仿宋" w:eastAsia="仿宋_GB2312"/>
                <w:color w:val="000000"/>
                <w:sz w:val="24"/>
                <w:szCs w:val="24"/>
                <w:lang w:val="en-US" w:eastAsia="zh-CN"/>
              </w:rPr>
              <w:t>5</w:t>
            </w:r>
            <w:r>
              <w:rPr>
                <w:rFonts w:hint="eastAsia" w:ascii="仿宋_GB2312" w:hAnsi="仿宋" w:eastAsia="仿宋_GB2312"/>
                <w:color w:val="000000"/>
                <w:sz w:val="24"/>
                <w:szCs w:val="24"/>
              </w:rPr>
              <w:t>月</w:t>
            </w:r>
            <w:r>
              <w:rPr>
                <w:rFonts w:hint="eastAsia" w:ascii="仿宋_GB2312" w:hAnsi="仿宋" w:eastAsia="仿宋_GB2312"/>
                <w:sz w:val="24"/>
                <w:szCs w:val="24"/>
              </w:rPr>
              <w:t>开展境外业务的收入证明（复印件）</w:t>
            </w:r>
          </w:p>
        </w:tc>
        <w:tc>
          <w:tcPr>
            <w:tcW w:w="924" w:type="dxa"/>
            <w:shd w:val="clear" w:color="auto" w:fill="auto"/>
            <w:vAlign w:val="center"/>
          </w:tcPr>
          <w:p w14:paraId="15AF3A37">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6D98A395">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5ED75DB5">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5023F050">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546DCDB">
            <w:pPr>
              <w:jc w:val="both"/>
              <w:rPr>
                <w:rFonts w:hint="eastAsia" w:ascii="仿宋_GB2312" w:hAnsi="仿宋" w:eastAsia="仿宋_GB2312" w:cs="Arial"/>
                <w:bCs/>
                <w:color w:val="000000"/>
                <w:kern w:val="0"/>
                <w:sz w:val="24"/>
              </w:rPr>
            </w:pPr>
          </w:p>
        </w:tc>
        <w:tc>
          <w:tcPr>
            <w:tcW w:w="1843" w:type="dxa"/>
            <w:shd w:val="clear" w:color="auto" w:fill="auto"/>
            <w:vAlign w:val="center"/>
          </w:tcPr>
          <w:p w14:paraId="0DDEF07E">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7A30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75" w:type="dxa"/>
            <w:shd w:val="clear" w:color="auto" w:fill="auto"/>
            <w:vAlign w:val="center"/>
          </w:tcPr>
          <w:p w14:paraId="3135A6A9">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rPr>
              <w:t>5</w:t>
            </w:r>
            <w:r>
              <w:rPr>
                <w:rFonts w:hint="eastAsia" w:ascii="仿宋_GB2312" w:hAnsi="仿宋" w:eastAsia="仿宋_GB2312" w:cs="Arial"/>
                <w:bCs/>
                <w:color w:val="000000"/>
                <w:kern w:val="0"/>
                <w:sz w:val="24"/>
                <w:lang w:val="en-US" w:eastAsia="zh-CN"/>
              </w:rPr>
              <w:t>5</w:t>
            </w:r>
          </w:p>
        </w:tc>
        <w:tc>
          <w:tcPr>
            <w:tcW w:w="4800" w:type="dxa"/>
            <w:shd w:val="clear" w:color="auto" w:fill="auto"/>
            <w:vAlign w:val="center"/>
          </w:tcPr>
          <w:p w14:paraId="37716558">
            <w:pPr>
              <w:pStyle w:val="12"/>
              <w:ind w:firstLine="0" w:firstLineChars="0"/>
              <w:jc w:val="both"/>
              <w:rPr>
                <w:rFonts w:hint="eastAsia" w:ascii="仿宋_GB2312" w:hAnsi="仿宋" w:eastAsia="仿宋_GB2312"/>
                <w:sz w:val="24"/>
                <w:szCs w:val="24"/>
              </w:rPr>
            </w:pPr>
            <w:r>
              <w:rPr>
                <w:rFonts w:hint="eastAsia" w:ascii="仿宋_GB2312" w:hAnsi="仿宋" w:eastAsia="仿宋_GB2312"/>
                <w:color w:val="000000"/>
                <w:sz w:val="24"/>
                <w:szCs w:val="24"/>
              </w:rPr>
              <w:t>附加分：聘用具有</w:t>
            </w:r>
            <w:r>
              <w:rPr>
                <w:rFonts w:hint="eastAsia" w:ascii="仿宋_GB2312" w:hAnsi="仿宋" w:eastAsia="仿宋_GB2312"/>
                <w:sz w:val="24"/>
                <w:szCs w:val="24"/>
              </w:rPr>
              <w:t>境外执业资质的从业人员的资质证明及劳动关系证明（劳动合同、劳务协议、工资发放证明等）（复印件）</w:t>
            </w:r>
          </w:p>
        </w:tc>
        <w:tc>
          <w:tcPr>
            <w:tcW w:w="924" w:type="dxa"/>
            <w:shd w:val="clear" w:color="auto" w:fill="auto"/>
            <w:vAlign w:val="center"/>
          </w:tcPr>
          <w:p w14:paraId="5065E272">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1F97DBB8">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4AB6691F">
            <w:pPr>
              <w:pStyle w:val="12"/>
              <w:ind w:firstLine="0" w:firstLineChars="0"/>
              <w:jc w:val="both"/>
              <w:rPr>
                <w:rFonts w:hint="eastAsia" w:ascii="仿宋_GB2312" w:hAnsi="仿宋" w:eastAsia="仿宋_GB2312" w:cs="Arial"/>
                <w:bCs/>
                <w:color w:val="000000"/>
                <w:kern w:val="0"/>
                <w:sz w:val="24"/>
              </w:rPr>
            </w:pPr>
          </w:p>
        </w:tc>
        <w:tc>
          <w:tcPr>
            <w:tcW w:w="1831" w:type="dxa"/>
            <w:shd w:val="clear" w:color="auto" w:fill="auto"/>
            <w:vAlign w:val="center"/>
          </w:tcPr>
          <w:p w14:paraId="027A40FF">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73075A0C">
            <w:pPr>
              <w:jc w:val="both"/>
              <w:rPr>
                <w:rFonts w:hint="eastAsia" w:ascii="仿宋_GB2312" w:hAnsi="仿宋" w:eastAsia="仿宋_GB2312" w:cs="Arial"/>
                <w:bCs/>
                <w:color w:val="000000"/>
                <w:kern w:val="0"/>
                <w:sz w:val="24"/>
              </w:rPr>
            </w:pPr>
          </w:p>
        </w:tc>
        <w:tc>
          <w:tcPr>
            <w:tcW w:w="1843" w:type="dxa"/>
            <w:shd w:val="clear" w:color="auto" w:fill="auto"/>
            <w:vAlign w:val="center"/>
          </w:tcPr>
          <w:p w14:paraId="6B482439">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13B3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5" w:hRule="atLeast"/>
        </w:trPr>
        <w:tc>
          <w:tcPr>
            <w:tcW w:w="775" w:type="dxa"/>
            <w:shd w:val="clear" w:color="auto" w:fill="auto"/>
            <w:vAlign w:val="center"/>
          </w:tcPr>
          <w:p w14:paraId="0566E6AF">
            <w:pPr>
              <w:spacing w:line="360" w:lineRule="auto"/>
              <w:jc w:val="center"/>
              <w:rPr>
                <w:rFonts w:hint="default"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lang w:val="en-US" w:eastAsia="zh-CN"/>
              </w:rPr>
              <w:t>56</w:t>
            </w:r>
          </w:p>
        </w:tc>
        <w:tc>
          <w:tcPr>
            <w:tcW w:w="4800" w:type="dxa"/>
            <w:shd w:val="clear" w:color="auto" w:fill="auto"/>
            <w:vAlign w:val="center"/>
          </w:tcPr>
          <w:p w14:paraId="3DE5064E">
            <w:pPr>
              <w:pStyle w:val="12"/>
              <w:ind w:firstLine="0" w:firstLineChars="0"/>
              <w:jc w:val="both"/>
              <w:rPr>
                <w:rFonts w:hint="default" w:ascii="仿宋_GB2312" w:hAnsi="仿宋" w:eastAsia="仿宋_GB2312"/>
                <w:color w:val="000000"/>
                <w:sz w:val="24"/>
                <w:szCs w:val="24"/>
                <w:lang w:val="en-US" w:eastAsia="zh-CN"/>
              </w:rPr>
            </w:pPr>
            <w:r>
              <w:rPr>
                <w:rFonts w:hint="eastAsia" w:ascii="仿宋_GB2312" w:hAnsi="仿宋" w:eastAsia="仿宋_GB2312"/>
                <w:color w:val="000000"/>
                <w:sz w:val="24"/>
                <w:szCs w:val="24"/>
                <w:lang w:val="en-US" w:eastAsia="zh-CN"/>
              </w:rPr>
              <w:t>附加分：事务所注册会计师在学术期刊或行业报刊公开发表与注册会计师专业领域相关论文的证明材料（复印件）</w:t>
            </w:r>
          </w:p>
        </w:tc>
        <w:tc>
          <w:tcPr>
            <w:tcW w:w="924" w:type="dxa"/>
            <w:shd w:val="clear" w:color="auto" w:fill="auto"/>
            <w:vAlign w:val="center"/>
          </w:tcPr>
          <w:p w14:paraId="57799DB9">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6D3778A9">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20B435A4">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437C57A6">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4D2BAE2C">
            <w:pPr>
              <w:jc w:val="both"/>
              <w:rPr>
                <w:rFonts w:ascii="仿宋_GB2312" w:eastAsia="仿宋_GB2312"/>
                <w:sz w:val="24"/>
              </w:rPr>
            </w:pPr>
          </w:p>
        </w:tc>
        <w:tc>
          <w:tcPr>
            <w:tcW w:w="1843" w:type="dxa"/>
            <w:shd w:val="clear" w:color="auto" w:fill="auto"/>
            <w:vAlign w:val="center"/>
          </w:tcPr>
          <w:p w14:paraId="375453F4">
            <w:pPr>
              <w:jc w:val="both"/>
              <w:rPr>
                <w:rFonts w:hint="eastAsia" w:ascii="仿宋_GB2312" w:hAnsi="仿宋" w:eastAsia="仿宋_GB2312" w:cs="Arial"/>
                <w:bCs/>
                <w:color w:val="000000"/>
                <w:kern w:val="0"/>
                <w:sz w:val="24"/>
                <w:lang w:val="en-US" w:eastAsia="zh-CN"/>
              </w:rPr>
            </w:pPr>
            <w:r>
              <w:rPr>
                <w:rFonts w:hint="eastAsia" w:ascii="仿宋_GB2312" w:hAnsi="仿宋" w:eastAsia="仿宋_GB2312"/>
                <w:color w:val="000000"/>
                <w:sz w:val="24"/>
                <w:szCs w:val="24"/>
                <w:lang w:val="en-US" w:eastAsia="zh-CN"/>
              </w:rPr>
              <w:t>2024年至今</w:t>
            </w:r>
          </w:p>
          <w:p w14:paraId="66772966">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517E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775" w:type="dxa"/>
            <w:shd w:val="clear" w:color="auto" w:fill="auto"/>
            <w:vAlign w:val="center"/>
          </w:tcPr>
          <w:p w14:paraId="192D0B5F">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rPr>
              <w:t>5</w:t>
            </w:r>
            <w:r>
              <w:rPr>
                <w:rFonts w:hint="eastAsia" w:ascii="仿宋_GB2312" w:hAnsi="仿宋" w:eastAsia="仿宋_GB2312" w:cs="Arial"/>
                <w:bCs/>
                <w:color w:val="000000"/>
                <w:kern w:val="0"/>
                <w:sz w:val="24"/>
                <w:lang w:val="en-US" w:eastAsia="zh-CN"/>
              </w:rPr>
              <w:t>7</w:t>
            </w:r>
          </w:p>
        </w:tc>
        <w:tc>
          <w:tcPr>
            <w:tcW w:w="4800" w:type="dxa"/>
            <w:shd w:val="clear" w:color="auto" w:fill="auto"/>
            <w:vAlign w:val="center"/>
          </w:tcPr>
          <w:p w14:paraId="7019FFD8">
            <w:pPr>
              <w:pStyle w:val="12"/>
              <w:ind w:firstLine="0" w:firstLineChars="0"/>
              <w:jc w:val="both"/>
              <w:rPr>
                <w:rFonts w:hint="eastAsia" w:ascii="仿宋_GB2312" w:hAnsi="仿宋" w:eastAsia="仿宋_GB2312"/>
                <w:color w:val="000000"/>
                <w:sz w:val="24"/>
                <w:szCs w:val="24"/>
              </w:rPr>
            </w:pPr>
            <w:r>
              <w:rPr>
                <w:rFonts w:hint="eastAsia" w:ascii="仿宋_GB2312" w:hAnsi="仿宋" w:eastAsia="仿宋_GB2312"/>
                <w:color w:val="000000"/>
                <w:sz w:val="24"/>
                <w:szCs w:val="24"/>
              </w:rPr>
              <w:t>附加分：202</w:t>
            </w:r>
            <w:r>
              <w:rPr>
                <w:rFonts w:hint="eastAsia" w:ascii="仿宋_GB2312" w:hAnsi="仿宋" w:eastAsia="仿宋_GB2312"/>
                <w:color w:val="000000"/>
                <w:sz w:val="24"/>
                <w:szCs w:val="24"/>
                <w:lang w:val="en-US" w:eastAsia="zh-CN"/>
              </w:rPr>
              <w:t>5</w:t>
            </w:r>
            <w:r>
              <w:rPr>
                <w:rFonts w:hint="eastAsia" w:ascii="仿宋_GB2312" w:hAnsi="仿宋" w:eastAsia="仿宋_GB2312"/>
                <w:color w:val="000000"/>
                <w:sz w:val="24"/>
                <w:szCs w:val="24"/>
              </w:rPr>
              <w:t>年1月-202</w:t>
            </w:r>
            <w:r>
              <w:rPr>
                <w:rFonts w:hint="eastAsia" w:ascii="仿宋_GB2312" w:hAnsi="仿宋" w:eastAsia="仿宋_GB2312"/>
                <w:color w:val="000000"/>
                <w:sz w:val="24"/>
                <w:szCs w:val="24"/>
                <w:lang w:val="en-US" w:eastAsia="zh-CN"/>
              </w:rPr>
              <w:t>6</w:t>
            </w:r>
            <w:r>
              <w:rPr>
                <w:rFonts w:hint="eastAsia" w:ascii="仿宋_GB2312" w:hAnsi="仿宋" w:eastAsia="仿宋_GB2312"/>
                <w:color w:val="000000"/>
                <w:sz w:val="24"/>
                <w:szCs w:val="24"/>
              </w:rPr>
              <w:t>年5月</w:t>
            </w:r>
            <w:r>
              <w:rPr>
                <w:rFonts w:hint="eastAsia" w:ascii="仿宋_GB2312" w:hAnsi="仿宋" w:eastAsia="仿宋_GB2312"/>
                <w:sz w:val="24"/>
                <w:szCs w:val="24"/>
              </w:rPr>
              <w:t>事务所或员工慈善捐款、捐助及参加公益活动等资料（复印件）</w:t>
            </w:r>
          </w:p>
        </w:tc>
        <w:tc>
          <w:tcPr>
            <w:tcW w:w="924" w:type="dxa"/>
            <w:shd w:val="clear" w:color="auto" w:fill="auto"/>
            <w:vAlign w:val="center"/>
          </w:tcPr>
          <w:p w14:paraId="3078F47C">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2B480BFE">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0600EC0A">
            <w:pPr>
              <w:pStyle w:val="12"/>
              <w:ind w:firstLine="0" w:firstLineChars="0"/>
              <w:jc w:val="both"/>
              <w:rPr>
                <w:rFonts w:hint="eastAsia" w:ascii="仿宋_GB2312" w:hAnsi="仿宋" w:eastAsia="仿宋_GB2312"/>
                <w:sz w:val="24"/>
                <w:szCs w:val="24"/>
              </w:rPr>
            </w:pPr>
          </w:p>
        </w:tc>
        <w:tc>
          <w:tcPr>
            <w:tcW w:w="1831" w:type="dxa"/>
            <w:shd w:val="clear" w:color="auto" w:fill="auto"/>
            <w:vAlign w:val="center"/>
          </w:tcPr>
          <w:p w14:paraId="6C6BEA29">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03031F62">
            <w:pPr>
              <w:jc w:val="both"/>
              <w:rPr>
                <w:rFonts w:ascii="仿宋_GB2312" w:eastAsia="仿宋_GB2312"/>
                <w:sz w:val="24"/>
              </w:rPr>
            </w:pPr>
          </w:p>
        </w:tc>
        <w:tc>
          <w:tcPr>
            <w:tcW w:w="1843" w:type="dxa"/>
            <w:shd w:val="clear" w:color="auto" w:fill="auto"/>
            <w:vAlign w:val="center"/>
          </w:tcPr>
          <w:p w14:paraId="29D7A913">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r w14:paraId="62C2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75" w:type="dxa"/>
            <w:shd w:val="clear" w:color="auto" w:fill="auto"/>
            <w:vAlign w:val="center"/>
          </w:tcPr>
          <w:p w14:paraId="44E84A35">
            <w:pPr>
              <w:spacing w:line="360" w:lineRule="auto"/>
              <w:jc w:val="center"/>
              <w:rPr>
                <w:rFonts w:hint="eastAsia" w:ascii="仿宋_GB2312" w:hAnsi="仿宋" w:eastAsia="仿宋_GB2312" w:cs="Arial"/>
                <w:bCs/>
                <w:color w:val="000000"/>
                <w:kern w:val="0"/>
                <w:sz w:val="24"/>
                <w:lang w:val="en-US" w:eastAsia="zh-CN"/>
              </w:rPr>
            </w:pPr>
            <w:r>
              <w:rPr>
                <w:rFonts w:hint="eastAsia" w:ascii="仿宋_GB2312" w:hAnsi="仿宋" w:eastAsia="仿宋_GB2312" w:cs="Arial"/>
                <w:bCs/>
                <w:color w:val="000000"/>
                <w:kern w:val="0"/>
                <w:sz w:val="24"/>
              </w:rPr>
              <w:t>5</w:t>
            </w:r>
            <w:r>
              <w:rPr>
                <w:rFonts w:hint="eastAsia" w:ascii="仿宋_GB2312" w:hAnsi="仿宋" w:eastAsia="仿宋_GB2312" w:cs="Arial"/>
                <w:bCs/>
                <w:color w:val="000000"/>
                <w:kern w:val="0"/>
                <w:sz w:val="24"/>
                <w:lang w:val="en-US" w:eastAsia="zh-CN"/>
              </w:rPr>
              <w:t>8</w:t>
            </w:r>
          </w:p>
        </w:tc>
        <w:tc>
          <w:tcPr>
            <w:tcW w:w="4800" w:type="dxa"/>
            <w:shd w:val="clear" w:color="auto" w:fill="auto"/>
            <w:vAlign w:val="center"/>
          </w:tcPr>
          <w:p w14:paraId="1E73A3E1">
            <w:pPr>
              <w:pStyle w:val="12"/>
              <w:ind w:firstLine="0" w:firstLineChars="0"/>
              <w:jc w:val="both"/>
              <w:rPr>
                <w:rFonts w:hint="eastAsia" w:ascii="仿宋_GB2312" w:hAnsi="仿宋" w:eastAsia="仿宋_GB2312"/>
                <w:sz w:val="24"/>
                <w:szCs w:val="24"/>
              </w:rPr>
            </w:pPr>
            <w:r>
              <w:rPr>
                <w:rFonts w:hint="eastAsia" w:ascii="仿宋_GB2312" w:hAnsi="仿宋" w:eastAsia="仿宋_GB2312"/>
                <w:color w:val="000000"/>
                <w:sz w:val="24"/>
                <w:szCs w:val="24"/>
              </w:rPr>
              <w:t>附加分：聘用具有</w:t>
            </w:r>
            <w:r>
              <w:rPr>
                <w:rFonts w:hint="eastAsia" w:ascii="仿宋_GB2312" w:hAnsi="仿宋" w:eastAsia="仿宋_GB2312"/>
                <w:sz w:val="24"/>
                <w:szCs w:val="24"/>
              </w:rPr>
              <w:t>境外执业资质的从业人员的资质证明及劳动关系证明（劳动合同、劳务协议、工资发放证明等）（复印件）</w:t>
            </w:r>
          </w:p>
        </w:tc>
        <w:tc>
          <w:tcPr>
            <w:tcW w:w="924" w:type="dxa"/>
            <w:shd w:val="clear" w:color="auto" w:fill="auto"/>
            <w:vAlign w:val="center"/>
          </w:tcPr>
          <w:p w14:paraId="5562B34C">
            <w:pPr>
              <w:pStyle w:val="12"/>
              <w:ind w:firstLine="0" w:firstLineChars="0"/>
              <w:jc w:val="both"/>
              <w:rPr>
                <w:rFonts w:hint="eastAsia" w:ascii="仿宋_GB2312" w:hAnsi="仿宋" w:eastAsia="仿宋_GB2312"/>
                <w:sz w:val="24"/>
                <w:szCs w:val="24"/>
              </w:rPr>
            </w:pPr>
          </w:p>
        </w:tc>
        <w:tc>
          <w:tcPr>
            <w:tcW w:w="1080" w:type="dxa"/>
            <w:shd w:val="clear" w:color="auto" w:fill="auto"/>
            <w:vAlign w:val="center"/>
          </w:tcPr>
          <w:p w14:paraId="46854C2A">
            <w:pPr>
              <w:pStyle w:val="12"/>
              <w:ind w:firstLine="0" w:firstLineChars="0"/>
              <w:jc w:val="both"/>
              <w:rPr>
                <w:rFonts w:hint="eastAsia" w:ascii="仿宋_GB2312" w:hAnsi="仿宋" w:eastAsia="仿宋_GB2312"/>
                <w:sz w:val="24"/>
                <w:szCs w:val="24"/>
              </w:rPr>
            </w:pPr>
          </w:p>
        </w:tc>
        <w:tc>
          <w:tcPr>
            <w:tcW w:w="1046" w:type="dxa"/>
            <w:shd w:val="clear" w:color="auto" w:fill="auto"/>
            <w:vAlign w:val="center"/>
          </w:tcPr>
          <w:p w14:paraId="02C7D422">
            <w:pPr>
              <w:pStyle w:val="12"/>
              <w:ind w:firstLine="0" w:firstLineChars="0"/>
              <w:jc w:val="both"/>
              <w:rPr>
                <w:rFonts w:hint="eastAsia" w:ascii="仿宋_GB2312" w:hAnsi="仿宋" w:eastAsia="仿宋_GB2312" w:cs="Arial"/>
                <w:bCs/>
                <w:color w:val="000000"/>
                <w:kern w:val="0"/>
                <w:sz w:val="24"/>
              </w:rPr>
            </w:pPr>
          </w:p>
        </w:tc>
        <w:tc>
          <w:tcPr>
            <w:tcW w:w="1831" w:type="dxa"/>
            <w:shd w:val="clear" w:color="auto" w:fill="auto"/>
            <w:vAlign w:val="center"/>
          </w:tcPr>
          <w:p w14:paraId="4721CCE8">
            <w:pPr>
              <w:pStyle w:val="12"/>
              <w:ind w:firstLine="0" w:firstLineChars="0"/>
              <w:jc w:val="both"/>
              <w:rPr>
                <w:rFonts w:hint="eastAsia" w:ascii="仿宋_GB2312" w:hAnsi="仿宋" w:eastAsia="仿宋_GB2312" w:cs="Arial"/>
                <w:bCs/>
                <w:color w:val="000000"/>
                <w:kern w:val="0"/>
                <w:sz w:val="24"/>
                <w:szCs w:val="24"/>
              </w:rPr>
            </w:pPr>
          </w:p>
        </w:tc>
        <w:tc>
          <w:tcPr>
            <w:tcW w:w="1701" w:type="dxa"/>
            <w:shd w:val="clear" w:color="auto" w:fill="auto"/>
            <w:vAlign w:val="center"/>
          </w:tcPr>
          <w:p w14:paraId="76BEAEBB">
            <w:pPr>
              <w:jc w:val="both"/>
              <w:rPr>
                <w:rFonts w:hint="eastAsia" w:ascii="仿宋_GB2312" w:hAnsi="仿宋" w:eastAsia="仿宋_GB2312" w:cs="Arial"/>
                <w:bCs/>
                <w:color w:val="000000"/>
                <w:kern w:val="0"/>
                <w:sz w:val="24"/>
              </w:rPr>
            </w:pPr>
          </w:p>
        </w:tc>
        <w:tc>
          <w:tcPr>
            <w:tcW w:w="1843" w:type="dxa"/>
            <w:shd w:val="clear" w:color="auto" w:fill="auto"/>
            <w:vAlign w:val="center"/>
          </w:tcPr>
          <w:p w14:paraId="0C423399">
            <w:pPr>
              <w:jc w:val="both"/>
              <w:rPr>
                <w:rFonts w:hint="eastAsia" w:ascii="仿宋_GB2312" w:hAnsi="仿宋" w:eastAsia="仿宋_GB2312" w:cs="Arial"/>
                <w:bCs/>
                <w:color w:val="000000"/>
                <w:kern w:val="0"/>
                <w:sz w:val="24"/>
              </w:rPr>
            </w:pPr>
            <w:r>
              <w:rPr>
                <w:rFonts w:hint="eastAsia" w:ascii="仿宋_GB2312" w:hAnsi="仿宋" w:eastAsia="仿宋_GB2312" w:cs="Arial"/>
                <w:bCs/>
                <w:color w:val="000000"/>
                <w:kern w:val="0"/>
                <w:sz w:val="24"/>
                <w:lang w:val="en-US" w:eastAsia="zh-CN"/>
              </w:rPr>
              <w:t>如适用</w:t>
            </w:r>
          </w:p>
        </w:tc>
      </w:tr>
    </w:tbl>
    <w:p w14:paraId="7C1985AD">
      <w:pPr>
        <w:pStyle w:val="12"/>
        <w:spacing w:before="312" w:beforeLines="100"/>
        <w:ind w:firstLine="0" w:firstLineChars="0"/>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3969"/>
      <w:docPartObj>
        <w:docPartGallery w:val="autotext"/>
      </w:docPartObj>
    </w:sdtPr>
    <w:sdtContent>
      <w:p w14:paraId="0C618057">
        <w:pPr>
          <w:pStyle w:val="4"/>
          <w:jc w:val="center"/>
        </w:pPr>
        <w:r>
          <w:fldChar w:fldCharType="begin"/>
        </w:r>
        <w:r>
          <w:instrText xml:space="preserve"> PAGE   \* MERGEFORMAT </w:instrText>
        </w:r>
        <w:r>
          <w:fldChar w:fldCharType="separate"/>
        </w:r>
        <w:r>
          <w:rPr>
            <w:lang w:val="zh-CN"/>
          </w:rPr>
          <w:t>7</w:t>
        </w:r>
        <w:r>
          <w:rPr>
            <w:lang w:val="zh-CN"/>
          </w:rPr>
          <w:fldChar w:fldCharType="end"/>
        </w:r>
      </w:p>
    </w:sdtContent>
  </w:sdt>
  <w:p w14:paraId="13853B9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5C6B">
    <w:pPr>
      <w:pStyle w:val="5"/>
    </w:pPr>
  </w:p>
  <w:p w14:paraId="58C459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33F8"/>
    <w:rsid w:val="00033FBE"/>
    <w:rsid w:val="00040182"/>
    <w:rsid w:val="00053FA4"/>
    <w:rsid w:val="000649B9"/>
    <w:rsid w:val="000A064F"/>
    <w:rsid w:val="000A24F4"/>
    <w:rsid w:val="000B4EB9"/>
    <w:rsid w:val="000C53CB"/>
    <w:rsid w:val="000C7178"/>
    <w:rsid w:val="000D6786"/>
    <w:rsid w:val="000D6B4C"/>
    <w:rsid w:val="000E2FCC"/>
    <w:rsid w:val="000E3679"/>
    <w:rsid w:val="000F2230"/>
    <w:rsid w:val="00115C20"/>
    <w:rsid w:val="0011763E"/>
    <w:rsid w:val="00121350"/>
    <w:rsid w:val="00142392"/>
    <w:rsid w:val="00143FA2"/>
    <w:rsid w:val="00150EF6"/>
    <w:rsid w:val="001518F9"/>
    <w:rsid w:val="0020111C"/>
    <w:rsid w:val="002215A5"/>
    <w:rsid w:val="00222C01"/>
    <w:rsid w:val="00225912"/>
    <w:rsid w:val="00243C08"/>
    <w:rsid w:val="00247E7A"/>
    <w:rsid w:val="002549E0"/>
    <w:rsid w:val="00254C6A"/>
    <w:rsid w:val="00262252"/>
    <w:rsid w:val="002A7212"/>
    <w:rsid w:val="002C2A7D"/>
    <w:rsid w:val="002E4CA9"/>
    <w:rsid w:val="00326475"/>
    <w:rsid w:val="0033408A"/>
    <w:rsid w:val="00342915"/>
    <w:rsid w:val="00354EB4"/>
    <w:rsid w:val="003B5D22"/>
    <w:rsid w:val="003B7EEA"/>
    <w:rsid w:val="003C3CE3"/>
    <w:rsid w:val="003C638C"/>
    <w:rsid w:val="004004E8"/>
    <w:rsid w:val="00414A57"/>
    <w:rsid w:val="0049479A"/>
    <w:rsid w:val="00494D9A"/>
    <w:rsid w:val="004A20C7"/>
    <w:rsid w:val="004A2179"/>
    <w:rsid w:val="004A66AD"/>
    <w:rsid w:val="004B093F"/>
    <w:rsid w:val="004C789B"/>
    <w:rsid w:val="004D1340"/>
    <w:rsid w:val="004D3A63"/>
    <w:rsid w:val="004E4BC9"/>
    <w:rsid w:val="004F6AE1"/>
    <w:rsid w:val="00500D7C"/>
    <w:rsid w:val="005320C7"/>
    <w:rsid w:val="00533521"/>
    <w:rsid w:val="0055120C"/>
    <w:rsid w:val="00552EF2"/>
    <w:rsid w:val="0057590D"/>
    <w:rsid w:val="00590BB7"/>
    <w:rsid w:val="00594709"/>
    <w:rsid w:val="005A5306"/>
    <w:rsid w:val="005D20BB"/>
    <w:rsid w:val="005D523D"/>
    <w:rsid w:val="005E2147"/>
    <w:rsid w:val="005E544B"/>
    <w:rsid w:val="005F54B5"/>
    <w:rsid w:val="005F76F4"/>
    <w:rsid w:val="00632A97"/>
    <w:rsid w:val="00685FF0"/>
    <w:rsid w:val="00693439"/>
    <w:rsid w:val="006947D0"/>
    <w:rsid w:val="006A3F72"/>
    <w:rsid w:val="006D55B1"/>
    <w:rsid w:val="006D7C0A"/>
    <w:rsid w:val="006E4C39"/>
    <w:rsid w:val="006E6DC5"/>
    <w:rsid w:val="00714CC0"/>
    <w:rsid w:val="00734655"/>
    <w:rsid w:val="007A532E"/>
    <w:rsid w:val="007A5550"/>
    <w:rsid w:val="007B0C5C"/>
    <w:rsid w:val="007B544D"/>
    <w:rsid w:val="007B563C"/>
    <w:rsid w:val="007D15D3"/>
    <w:rsid w:val="007E7F03"/>
    <w:rsid w:val="007F062D"/>
    <w:rsid w:val="008049DA"/>
    <w:rsid w:val="00813E83"/>
    <w:rsid w:val="00827578"/>
    <w:rsid w:val="00830DD0"/>
    <w:rsid w:val="00833315"/>
    <w:rsid w:val="00873B1B"/>
    <w:rsid w:val="0087571E"/>
    <w:rsid w:val="00882DE3"/>
    <w:rsid w:val="008F2A47"/>
    <w:rsid w:val="008F6BC1"/>
    <w:rsid w:val="008F7614"/>
    <w:rsid w:val="009044B8"/>
    <w:rsid w:val="00905E17"/>
    <w:rsid w:val="009211C7"/>
    <w:rsid w:val="009254E7"/>
    <w:rsid w:val="00950107"/>
    <w:rsid w:val="009542E6"/>
    <w:rsid w:val="00962ADD"/>
    <w:rsid w:val="009637C8"/>
    <w:rsid w:val="009750B4"/>
    <w:rsid w:val="00983578"/>
    <w:rsid w:val="00984C00"/>
    <w:rsid w:val="009954E6"/>
    <w:rsid w:val="009A717C"/>
    <w:rsid w:val="009C183F"/>
    <w:rsid w:val="009C33F8"/>
    <w:rsid w:val="009E7D0A"/>
    <w:rsid w:val="009F5EE5"/>
    <w:rsid w:val="00A05963"/>
    <w:rsid w:val="00A20BF1"/>
    <w:rsid w:val="00A25597"/>
    <w:rsid w:val="00A31C36"/>
    <w:rsid w:val="00A375B0"/>
    <w:rsid w:val="00A430A8"/>
    <w:rsid w:val="00A4697E"/>
    <w:rsid w:val="00A62226"/>
    <w:rsid w:val="00A63E31"/>
    <w:rsid w:val="00A6599C"/>
    <w:rsid w:val="00A65B33"/>
    <w:rsid w:val="00A70E4B"/>
    <w:rsid w:val="00A712CE"/>
    <w:rsid w:val="00AA7329"/>
    <w:rsid w:val="00AA7DB4"/>
    <w:rsid w:val="00AC3663"/>
    <w:rsid w:val="00B129F5"/>
    <w:rsid w:val="00B13C5C"/>
    <w:rsid w:val="00B15B60"/>
    <w:rsid w:val="00B17312"/>
    <w:rsid w:val="00B51AF1"/>
    <w:rsid w:val="00B618CF"/>
    <w:rsid w:val="00B72D07"/>
    <w:rsid w:val="00BA3994"/>
    <w:rsid w:val="00BB6556"/>
    <w:rsid w:val="00BC7B28"/>
    <w:rsid w:val="00BD5B71"/>
    <w:rsid w:val="00BE0687"/>
    <w:rsid w:val="00C148EC"/>
    <w:rsid w:val="00C31FB8"/>
    <w:rsid w:val="00C60D52"/>
    <w:rsid w:val="00C61343"/>
    <w:rsid w:val="00C77B68"/>
    <w:rsid w:val="00C835F4"/>
    <w:rsid w:val="00C95F27"/>
    <w:rsid w:val="00CD251E"/>
    <w:rsid w:val="00CE70ED"/>
    <w:rsid w:val="00CF3E81"/>
    <w:rsid w:val="00D026C6"/>
    <w:rsid w:val="00D14970"/>
    <w:rsid w:val="00D3343A"/>
    <w:rsid w:val="00D33F17"/>
    <w:rsid w:val="00D34594"/>
    <w:rsid w:val="00D346C2"/>
    <w:rsid w:val="00D57301"/>
    <w:rsid w:val="00D64738"/>
    <w:rsid w:val="00D740FF"/>
    <w:rsid w:val="00D8054D"/>
    <w:rsid w:val="00D845F8"/>
    <w:rsid w:val="00D85E7B"/>
    <w:rsid w:val="00DA5F6B"/>
    <w:rsid w:val="00DB05F5"/>
    <w:rsid w:val="00DC0626"/>
    <w:rsid w:val="00DE7146"/>
    <w:rsid w:val="00E34D14"/>
    <w:rsid w:val="00E5077C"/>
    <w:rsid w:val="00E556D2"/>
    <w:rsid w:val="00E618AD"/>
    <w:rsid w:val="00E7265D"/>
    <w:rsid w:val="00E74DB5"/>
    <w:rsid w:val="00EA1330"/>
    <w:rsid w:val="00EA7CC6"/>
    <w:rsid w:val="00ED4642"/>
    <w:rsid w:val="00EE136A"/>
    <w:rsid w:val="00EF116C"/>
    <w:rsid w:val="00F1098D"/>
    <w:rsid w:val="00F12248"/>
    <w:rsid w:val="00F14EDB"/>
    <w:rsid w:val="00F548F1"/>
    <w:rsid w:val="00F634EF"/>
    <w:rsid w:val="00F6358E"/>
    <w:rsid w:val="00F81E2E"/>
    <w:rsid w:val="00F820C5"/>
    <w:rsid w:val="00FA64D6"/>
    <w:rsid w:val="00FA69DF"/>
    <w:rsid w:val="00FB5526"/>
    <w:rsid w:val="00FC056E"/>
    <w:rsid w:val="00FC4873"/>
    <w:rsid w:val="00FC4CBF"/>
    <w:rsid w:val="00FF3F85"/>
    <w:rsid w:val="03233E83"/>
    <w:rsid w:val="035824A4"/>
    <w:rsid w:val="054347A9"/>
    <w:rsid w:val="05D06A8A"/>
    <w:rsid w:val="06F66568"/>
    <w:rsid w:val="0803734F"/>
    <w:rsid w:val="0A0F765B"/>
    <w:rsid w:val="0C3628D7"/>
    <w:rsid w:val="0D2D3085"/>
    <w:rsid w:val="105A6577"/>
    <w:rsid w:val="1BC81323"/>
    <w:rsid w:val="247C51BE"/>
    <w:rsid w:val="28D50537"/>
    <w:rsid w:val="29351334"/>
    <w:rsid w:val="2967647C"/>
    <w:rsid w:val="2C144DE1"/>
    <w:rsid w:val="30ED2B13"/>
    <w:rsid w:val="350C2552"/>
    <w:rsid w:val="386C1187"/>
    <w:rsid w:val="392063E8"/>
    <w:rsid w:val="3CF76B16"/>
    <w:rsid w:val="3E702767"/>
    <w:rsid w:val="43D17451"/>
    <w:rsid w:val="47170C2D"/>
    <w:rsid w:val="487552CF"/>
    <w:rsid w:val="4A5F1294"/>
    <w:rsid w:val="4ED8072E"/>
    <w:rsid w:val="5389049C"/>
    <w:rsid w:val="53FB3B1D"/>
    <w:rsid w:val="55CF39F8"/>
    <w:rsid w:val="569951D6"/>
    <w:rsid w:val="57A56E72"/>
    <w:rsid w:val="57CC4919"/>
    <w:rsid w:val="57EB652E"/>
    <w:rsid w:val="594654AD"/>
    <w:rsid w:val="5C4B1BFF"/>
    <w:rsid w:val="617633A7"/>
    <w:rsid w:val="63700796"/>
    <w:rsid w:val="63A156A2"/>
    <w:rsid w:val="63E51BA6"/>
    <w:rsid w:val="678F2ED1"/>
    <w:rsid w:val="6C845A17"/>
    <w:rsid w:val="70431C3A"/>
    <w:rsid w:val="74F13428"/>
    <w:rsid w:val="76B12651"/>
    <w:rsid w:val="778628D8"/>
    <w:rsid w:val="78240EAC"/>
    <w:rsid w:val="7E231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2 字符"/>
    <w:basedOn w:val="8"/>
    <w:link w:val="2"/>
    <w:qFormat/>
    <w:uiPriority w:val="9"/>
    <w:rPr>
      <w:rFonts w:ascii="Cambria" w:hAnsi="Cambria" w:eastAsia="宋体" w:cs="Times New Roman"/>
      <w:b/>
      <w:bCs/>
      <w:sz w:val="32"/>
      <w:szCs w:val="32"/>
    </w:rPr>
  </w:style>
  <w:style w:type="paragraph" w:styleId="12">
    <w:name w:val="List Paragraph"/>
    <w:basedOn w:val="1"/>
    <w:qFormat/>
    <w:uiPriority w:val="34"/>
    <w:pPr>
      <w:ind w:firstLine="420" w:firstLineChars="200"/>
    </w:pPr>
    <w:rPr>
      <w:rFonts w:ascii="Calibri" w:hAnsi="Calibri"/>
      <w:szCs w:val="22"/>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333</Words>
  <Characters>1902</Characters>
  <Lines>15</Lines>
  <Paragraphs>4</Paragraphs>
  <TotalTime>4</TotalTime>
  <ScaleCrop>false</ScaleCrop>
  <LinksUpToDate>false</LinksUpToDate>
  <CharactersWithSpaces>2231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2018-01-23T08:59:00Z</dcterms:created>
  <dc:creator>王解妹</dc:creator>
  <cp:lastModifiedBy>Lenovo</cp:lastModifiedBy>
  <cp:lastPrinted>2026-06-16T02:21:00Z</cp:lastPrinted>
  <dcterms:modified xsi:type="dcterms:W3CDTF">2026-06-16T08:37:29Z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1EB999D629FC4E7491852B84BBD0BCAB_12</vt:lpwstr>
  </property>
</Properties>
</file>