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64EA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outlineLvl w:val="0"/>
        <w:rPr>
          <w:rFonts w:hint="default" w:ascii="仿宋_GB2312" w:hAnsi="仿宋_GB2312" w:eastAsia="仿宋_GB2312" w:cs="仿宋_GB2312"/>
          <w:snapToGrid w:val="0"/>
          <w:color w:val="000000"/>
          <w:spacing w:val="2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22"/>
          <w:kern w:val="0"/>
          <w:sz w:val="32"/>
          <w:szCs w:val="32"/>
          <w:lang w:val="en-US" w:eastAsia="zh-CN" w:bidi="ar-SA"/>
        </w:rPr>
        <w:t>附件1</w:t>
      </w:r>
    </w:p>
    <w:p w14:paraId="4DA9555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619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"/>
          <w:sz w:val="44"/>
          <w:szCs w:val="44"/>
        </w:rPr>
        <w:t>“注册会计师诚信执业30年”纪念章</w:t>
      </w:r>
    </w:p>
    <w:p w14:paraId="58B4D3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2861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"/>
          <w:sz w:val="44"/>
          <w:szCs w:val="44"/>
        </w:rPr>
        <w:t>颁发管理办法</w:t>
      </w:r>
    </w:p>
    <w:p w14:paraId="6A6E4BA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6" w:right="171" w:firstLine="666"/>
        <w:jc w:val="both"/>
        <w:textAlignment w:val="baseline"/>
        <w:rPr>
          <w:b/>
          <w:bCs/>
          <w:spacing w:val="11"/>
        </w:rPr>
      </w:pPr>
    </w:p>
    <w:p w14:paraId="3F0102E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6" w:right="171" w:firstLine="666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 xml:space="preserve"> 为持续加强注册会计师行业诚信建设，弘扬诚</w:t>
      </w:r>
      <w:r>
        <w:rPr>
          <w:rFonts w:hint="eastAsia" w:ascii="仿宋_GB2312" w:hAnsi="仿宋_GB2312" w:eastAsia="仿宋_GB2312" w:cs="仿宋_GB2312"/>
          <w:spacing w:val="22"/>
          <w:sz w:val="32"/>
          <w:szCs w:val="32"/>
        </w:rPr>
        <w:t>信文化，营造褒扬诚信、守信光荣的社会氛围，根据《中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华人民共和国注册会计师法》《中国注册会计师协会章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程》以及《注册会计师行业诚信建设纲要》等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有关规定，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制定本办法。</w:t>
      </w:r>
    </w:p>
    <w:p w14:paraId="21B0B76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8" w:firstLine="665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2"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 xml:space="preserve"> 本办法所设立的“注册会计师诚信执业30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（以下简称“诚信执业30年”）纪念章制度，是指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中国注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册会计师协会（以下简称中注协）对在注册会计师行业连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续执业30年以上的个人颁发“注册会计师诚信执业30年”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纪念章（以下简称“诚信执业30年”纪念章）。</w:t>
      </w:r>
    </w:p>
    <w:p w14:paraId="5DFBD5F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28" w:right="171" w:firstLine="654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 xml:space="preserve"> “诚信执业30年</w:t>
      </w:r>
      <w:r>
        <w:rPr>
          <w:rFonts w:hint="eastAsia" w:ascii="仿宋_GB2312" w:hAnsi="仿宋_GB2312" w:eastAsia="仿宋_GB2312" w:cs="仿宋_GB2312"/>
          <w:spacing w:val="-11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”纪念章每年颁发一次，由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个人自愿提出申请。</w:t>
      </w:r>
    </w:p>
    <w:p w14:paraId="2138915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58" w:right="174" w:firstLine="624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3"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pacing w:val="10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申请“诚信执业30年”纪念章的个人，应当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同时具备以下条件：</w:t>
      </w:r>
    </w:p>
    <w:p w14:paraId="566F369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31" w:right="171" w:firstLine="627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3"/>
          <w:sz w:val="32"/>
          <w:szCs w:val="32"/>
        </w:rPr>
        <w:t>（一）坚持中国共产党的领导，认真学习贯彻习近平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新时代中国特色社会主义思想，深刻领悟“</w:t>
      </w:r>
      <w:r>
        <w:rPr>
          <w:rFonts w:hint="eastAsia" w:ascii="仿宋_GB2312" w:hAnsi="仿宋_GB2312" w:eastAsia="仿宋_GB2312" w:cs="仿宋_GB2312"/>
          <w:spacing w:val="-11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两个确立”的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决定性意义，增强“</w:t>
      </w:r>
      <w:r>
        <w:rPr>
          <w:rFonts w:hint="eastAsia" w:ascii="仿宋_GB2312" w:hAnsi="仿宋_GB2312" w:eastAsia="仿宋_GB2312" w:cs="仿宋_GB2312"/>
          <w:spacing w:val="-9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四个意识”</w:t>
      </w:r>
      <w:r>
        <w:rPr>
          <w:rFonts w:hint="eastAsia" w:ascii="仿宋_GB2312" w:hAnsi="仿宋_GB2312" w:eastAsia="仿宋_GB2312" w:cs="仿宋_GB2312"/>
          <w:spacing w:val="-11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、坚定“</w:t>
      </w:r>
      <w:r>
        <w:rPr>
          <w:rFonts w:hint="eastAsia" w:ascii="仿宋_GB2312" w:hAnsi="仿宋_GB2312" w:eastAsia="仿宋_GB2312" w:cs="仿宋_GB2312"/>
          <w:spacing w:val="-9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四个自信”、坚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决做到“</w:t>
      </w:r>
      <w:r>
        <w:rPr>
          <w:rFonts w:hint="eastAsia" w:ascii="仿宋_GB2312" w:hAnsi="仿宋_GB2312" w:eastAsia="仿宋_GB2312" w:cs="仿宋_GB2312"/>
          <w:spacing w:val="-10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两个维护”</w:t>
      </w:r>
      <w:r>
        <w:rPr>
          <w:rFonts w:hint="eastAsia" w:ascii="仿宋_GB2312" w:hAnsi="仿宋_GB2312" w:eastAsia="仿宋_GB2312" w:cs="仿宋_GB2312"/>
          <w:spacing w:val="-10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，自觉在思想上政治上行动上同以习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</w:rPr>
        <w:t>近平同志为核心的党中央保持高度一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21"/>
          <w:sz w:val="32"/>
          <w:szCs w:val="32"/>
        </w:rPr>
        <w:t>致，积极为中国式现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代化建设贡献力量。</w:t>
      </w:r>
    </w:p>
    <w:p w14:paraId="2B9824D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30" w:right="13" w:firstLine="629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（二）自取得中国注册会计师证书之日起连续执业</w:t>
      </w:r>
      <w:r>
        <w:rPr>
          <w:rFonts w:hint="eastAsia" w:ascii="仿宋_GB2312" w:hAnsi="仿宋_GB2312" w:eastAsia="仿宋_GB2312" w:cs="仿宋_GB2312"/>
          <w:spacing w:val="-2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年以上（含30</w:t>
      </w:r>
      <w:r>
        <w:rPr>
          <w:rFonts w:hint="eastAsia" w:ascii="仿宋_GB2312" w:hAnsi="仿宋_GB2312" w:eastAsia="仿宋_GB2312" w:cs="仿宋_GB2312"/>
          <w:spacing w:val="-5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年）。</w:t>
      </w:r>
    </w:p>
    <w:p w14:paraId="1BBFC1E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26" w:right="14" w:firstLine="632"/>
        <w:jc w:val="both"/>
        <w:textAlignment w:val="baseline"/>
        <w:rPr>
          <w:rFonts w:hint="eastAsia" w:ascii="仿宋_GB2312" w:hAnsi="仿宋_GB2312" w:eastAsia="仿宋_GB2312" w:cs="仿宋_GB2312"/>
          <w:spacing w:val="9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严格履行会员义务，历年通过年检。</w:t>
      </w:r>
    </w:p>
    <w:p w14:paraId="0D2BE90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26" w:right="14" w:firstLine="632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（四）严格遵守注册会计师执业准则和职业道德规范，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</w:rPr>
        <w:t>诚实守信、客观公正、勤勉尽责，未受过行业惩戒，无不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良信用记录。</w:t>
      </w:r>
    </w:p>
    <w:p w14:paraId="42903E9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43" w:right="14" w:firstLine="615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3"/>
          <w:sz w:val="32"/>
          <w:szCs w:val="32"/>
        </w:rPr>
        <w:t>（五）遵守国家法律法规和公序良俗，未受过行政处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罚、刑事处罚或党纪处分。</w:t>
      </w:r>
    </w:p>
    <w:p w14:paraId="62934F2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23" w:right="14" w:firstLine="659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pacing w:val="8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申请人为注册会计师的，经所在单位向所在地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省级注册会计师协会（以下简称省级注协）提交《“注册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会计师诚信执业30年”纪念章申请表》（以下简称《申请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表》，附表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）。申请人已退休或转为非执业会员的，由本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人向所在地省级注协提交《申请表》。</w:t>
      </w:r>
    </w:p>
    <w:p w14:paraId="3D58C0D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36" w:right="14" w:firstLine="678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申请人应当秉持诚实守信原则，如实填写《申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请表》。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如存在信息填报不实、信用承诺不实等弄虚作假行为，由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中注协记入诚信档案，并不得申请“诚信执业</w:t>
      </w:r>
      <w:r>
        <w:rPr>
          <w:rFonts w:hint="eastAsia" w:ascii="仿宋_GB2312" w:hAnsi="仿宋_GB2312" w:eastAsia="仿宋_GB2312" w:cs="仿宋_GB2312"/>
          <w:spacing w:val="-3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pacing w:val="-5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年”纪念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章。</w:t>
      </w:r>
    </w:p>
    <w:p w14:paraId="0DD363B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47" w:right="14" w:firstLine="636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 xml:space="preserve"> 省级注协应当对《申请表》内容的真实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性进行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审核，形成审核意见。对符合条件的，填制《</w:t>
      </w:r>
      <w:r>
        <w:rPr>
          <w:rFonts w:hint="eastAsia" w:ascii="仿宋_GB2312" w:hAnsi="仿宋_GB2312" w:eastAsia="仿宋_GB2312" w:cs="仿宋_GB2312"/>
          <w:spacing w:val="-10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“注册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会计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师诚信执业30年”纪念章申请人汇总表》（附表2</w:t>
      </w:r>
      <w:r>
        <w:rPr>
          <w:rFonts w:hint="eastAsia" w:ascii="仿宋_GB2312" w:hAnsi="仿宋_GB2312" w:eastAsia="仿宋_GB2312" w:cs="仿宋_GB2312"/>
          <w:spacing w:val="39"/>
          <w:sz w:val="32"/>
          <w:szCs w:val="32"/>
        </w:rPr>
        <w:t>），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连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同个人《申请表》一并报中注协。审核过程中，省级注协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间应当相互配合。</w:t>
      </w:r>
    </w:p>
    <w:p w14:paraId="37FFDAC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28" w:right="14" w:firstLine="654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</w:rPr>
        <w:t>第七条</w:t>
      </w:r>
      <w:r>
        <w:rPr>
          <w:rFonts w:hint="eastAsia" w:ascii="仿宋_GB2312" w:hAnsi="仿宋_GB2312" w:eastAsia="仿宋_GB2312" w:cs="仿宋_GB2312"/>
          <w:spacing w:val="7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中注协应当对《申请表》内容和省级注协审核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情况进行复核，并提出颁发“诚信执业30年”纪念章建议人员名单。颁发“诚信执业30年”纪念章的建议人员名单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由相应省级注协向社会公示，且公示期不得少于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5个工作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日。</w:t>
      </w:r>
    </w:p>
    <w:p w14:paraId="6C7386A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51" w:right="14" w:firstLine="631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9"/>
          <w:sz w:val="32"/>
          <w:szCs w:val="32"/>
        </w:rPr>
        <w:t>第八条</w:t>
      </w:r>
      <w:r>
        <w:rPr>
          <w:rFonts w:hint="eastAsia" w:ascii="仿宋_GB2312" w:hAnsi="仿宋_GB2312" w:eastAsia="仿宋_GB2312" w:cs="仿宋_GB2312"/>
          <w:spacing w:val="10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中注协常务理事会根据公示情况</w:t>
      </w:r>
      <w:r>
        <w:rPr>
          <w:rFonts w:hint="eastAsia" w:ascii="仿宋_GB2312" w:hAnsi="仿宋_GB2312" w:eastAsia="仿宋_GB2312" w:cs="仿宋_GB2312"/>
          <w:spacing w:val="-8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，审定颁发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“诚信执业30年”纪念章的人员名单。审定后的人员名单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由省级注协向社会公布。</w:t>
      </w:r>
    </w:p>
    <w:p w14:paraId="124F569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14" w:firstLine="711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7"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 xml:space="preserve"> “诚信执业30年”纪念章由中注协统一制作</w:t>
      </w:r>
    </w:p>
    <w:p w14:paraId="6F5D730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36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并颁发。</w:t>
      </w:r>
    </w:p>
    <w:p w14:paraId="5DB3D4F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6" w:right="14" w:firstLine="666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5"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spacing w:val="6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获得“诚信执业30年”纪念章的人员出现下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22"/>
          <w:sz w:val="32"/>
          <w:szCs w:val="32"/>
        </w:rPr>
        <w:t>列情形的，核实后经中注协常务理事会批准，收回其“诚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信执业30年”纪念章，并予以公告：</w:t>
      </w:r>
    </w:p>
    <w:p w14:paraId="3185FD6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659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（一）发现申请时填报虚假不实信息的。</w:t>
      </w:r>
    </w:p>
    <w:p w14:paraId="322FEE3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659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（二）发现存在不良信用记录的或受到行业惩戒的。</w:t>
      </w:r>
    </w:p>
    <w:p w14:paraId="0AC26AE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26" w:right="14" w:firstLine="632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（三）因违法、违纪等行为受到行政处罚、刑事处罚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或党纪处分的。</w:t>
      </w:r>
    </w:p>
    <w:p w14:paraId="0BD7C2F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659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（四）中注协常务理事会认定的其他情形。</w:t>
      </w:r>
    </w:p>
    <w:p w14:paraId="3B8B9DC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34" w:right="17" w:firstLine="649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</w:rPr>
        <w:t>第十一条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 xml:space="preserve"> 注册会计师的执业时间自其取得中国注册会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计师证书之日起计算，12个月为1年。</w:t>
      </w:r>
    </w:p>
    <w:p w14:paraId="7F21364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5" w:type="default"/>
          <w:pgSz w:w="11907" w:h="16840"/>
          <w:pgMar w:top="1431" w:right="1786" w:bottom="1112" w:left="1786" w:header="0" w:footer="943" w:gutter="0"/>
          <w:cols w:space="720" w:num="1"/>
        </w:sectPr>
      </w:pPr>
    </w:p>
    <w:p w14:paraId="5E45AB7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14" w:firstLine="72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本办法关于注册会计师执业时间的计算，不包括注册会计师协会的代管年限。</w:t>
      </w:r>
    </w:p>
    <w:p w14:paraId="479A23D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14" w:firstLine="723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2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20"/>
          <w:sz w:val="32"/>
          <w:szCs w:val="32"/>
          <w:lang w:val="en-US" w:eastAsia="zh-CN"/>
        </w:rPr>
        <w:t>第十二条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本办法由中注协负责解释，自印发之日起施行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  <w:t>。</w:t>
      </w:r>
    </w:p>
    <w:sectPr>
      <w:footerReference r:id="rId6" w:type="default"/>
      <w:pgSz w:w="11907" w:h="16840"/>
      <w:pgMar w:top="1430" w:right="1786" w:bottom="1111" w:left="17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5D6B7E">
    <w:pPr>
      <w:spacing w:line="184" w:lineRule="auto"/>
      <w:ind w:left="4125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</w:rPr>
      <w:t>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33BC0">
    <w:pPr>
      <w:spacing w:line="184" w:lineRule="auto"/>
      <w:ind w:left="5086"/>
      <w:rPr>
        <w:rFonts w:ascii="Arial" w:hAnsi="Arial" w:eastAsia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605AF6"/>
    <w:rsid w:val="062F6BD7"/>
    <w:rsid w:val="0BDA00F5"/>
    <w:rsid w:val="2B3C73B8"/>
    <w:rsid w:val="2F336759"/>
    <w:rsid w:val="4030719E"/>
    <w:rsid w:val="55F608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1313</Words>
  <Characters>1333</Characters>
  <TotalTime>51</TotalTime>
  <ScaleCrop>false</ScaleCrop>
  <LinksUpToDate>false</LinksUpToDate>
  <CharactersWithSpaces>1361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2024-11-19T16:15:00Z</dcterms:created>
  <dc:creator>石磊</dc:creator>
  <cp:lastModifiedBy>無信仰</cp:lastModifiedBy>
  <cp:lastPrinted>2025-06-12T01:48:30Z</cp:lastPrinted>
  <dcterms:modified xsi:type="dcterms:W3CDTF">2025-06-12T02:14:02Z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2024-12-04T16:10:06Z</vt:filetime>
  </property>
  <property fmtid="{D5CDD505-2E9C-101B-9397-08002B2CF9AE}" pid="4" name="KSOProductBuildVer">
    <vt:lpwstr>2052-12.1.0.21171</vt:lpwstr>
  </property>
  <property fmtid="{D5CDD505-2E9C-101B-9397-08002B2CF9AE}" pid="5" name="ICV">
    <vt:lpwstr>A8637DCD0F4445AD834E0401A76FDC42_13</vt:lpwstr>
  </property>
  <property fmtid="{D5CDD505-2E9C-101B-9397-08002B2CF9AE}" pid="6" name="KSOTemplateDocerSaveRecord">
    <vt:lpwstr>eyJoZGlkIjoiOWFhM2NjMWRmNzZjYmZhNjI1NWMxYWMxYmJmYTc4N2YiLCJ1c2VySWQiOiI1NDg5MTE3MDMifQ==</vt:lpwstr>
  </property>
</Properties>
</file>