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5"/>
        <w:spacing w:line="440" w:lineRule="exact"/>
        <w:rPr>
          <w:rFonts w:ascii="黑体" w:eastAsia="黑体" w:cs="黑体" w:hint="eastAsia"/>
          <w:lang w:bidi="ar-SA"/>
        </w:rPr>
      </w:pPr>
      <w:bookmarkStart w:id="0" w:name="_GoBack"/>
      <w:bookmarkEnd w:id="0"/>
      <w:r>
        <w:rPr>
          <w:rFonts w:ascii="方正黑体_GBK" w:eastAsia="方正黑体_GBK" w:cs="黑体" w:hint="eastAsia"/>
          <w:lang w:bidi="ar-SA"/>
        </w:rPr>
        <w:t>附件6</w:t>
      </w:r>
    </w:p>
    <w:p>
      <w:pPr>
        <w:pStyle w:val="15"/>
        <w:spacing w:line="440" w:lineRule="exact"/>
        <w:rPr>
          <w:rFonts w:ascii="仿宋_GB2312" w:cs="仿宋_GB2312" w:hint="eastAsia"/>
          <w:sz w:val="30"/>
          <w:szCs w:val="30"/>
          <w:lang w:bidi="ar-SA"/>
        </w:rPr>
      </w:pPr>
      <w:r>
        <w:rPr>
          <w:rFonts w:ascii="方正小标宋_GBK" w:eastAsia="方正小标宋_GBK" w:cs="Courier New"/>
          <w:bCs/>
          <w:snapToGrid w:val="0"/>
          <w:sz w:val="44"/>
          <w:szCs w:val="44"/>
          <w:lang w:bidi="ar-SA"/>
        </w:rPr>
        <w:drawing>
          <wp:anchor distT="0" distB="0" distL="114300" distR="114300" simplePos="0" relativeHeight="10" behindDoc="0" locked="0" layoutInCell="1" hidden="0" allowOverlap="1">
            <wp:simplePos x="0" y="0"/>
            <wp:positionH relativeFrom="column">
              <wp:posOffset>-95250</wp:posOffset>
            </wp:positionH>
            <wp:positionV relativeFrom="paragraph">
              <wp:posOffset>45085</wp:posOffset>
            </wp:positionV>
            <wp:extent cx="763270" cy="497205"/>
            <wp:effectExtent l="0" t="0" r="0" b="0"/>
            <wp:wrapNone/>
            <wp:docPr id="1" name="图片 4" descr="第48届世界技能大赛logo"/>
            <wp:cNvGraphicFramePr>
              <a:graphicFrameLocks noChangeAspect="1"/>
            </wp:cNvGraphicFramePr>
            <a:graphic>
              <a:graphicData uri="http://schemas.openxmlformats.org/drawingml/2006/picture">
                <pic:pic>
                  <pic:nvPicPr>
                    <pic:cNvPr id="3" name="图片 4 3"/>
                    <pic:cNvPicPr/>
                  </pic:nvPicPr>
                  <pic:blipFill>
                    <a:blip r:embed="rId2"/>
                    <a:stretch>
                      <a:fillRect/>
                    </a:stretch>
                  </pic:blipFill>
                  <pic:spPr>
                    <a:xfrm rot="0">
                      <a:off x="0" y="0"/>
                      <a:ext cx="763270" cy="497205"/>
                    </a:xfrm>
                    <a:prstGeom prst="rect"/>
                    <a:noFill/>
                    <a:ln w="9525" cmpd="sng" cap="flat">
                      <a:noFill/>
                      <a:prstDash val="solid"/>
                      <a:miter/>
                    </a:ln>
                  </pic:spPr>
                </pic:pic>
              </a:graphicData>
            </a:graphic>
          </wp:anchor>
        </w:drawing>
      </w:r>
    </w:p>
    <w:p>
      <w:pPr>
        <w:pStyle w:val="15"/>
        <w:spacing w:line="440" w:lineRule="exact"/>
        <w:jc w:val="center"/>
        <w:rPr>
          <w:rFonts w:ascii="方正小标宋_GBK" w:eastAsia="方正小标宋_GBK" w:cs="仿宋_GB2312" w:hint="eastAsia"/>
          <w:sz w:val="44"/>
          <w:szCs w:val="44"/>
          <w:lang w:bidi="ar-SA"/>
        </w:rPr>
      </w:pPr>
      <w:r>
        <w:rPr>
          <w:rFonts w:ascii="方正小标宋_GBK" w:eastAsia="方正小标宋_GBK" w:cs="方正小标宋简体" w:hint="eastAsia"/>
          <w:sz w:val="44"/>
          <w:szCs w:val="44"/>
          <w:lang w:bidi="ar-SA"/>
        </w:rPr>
        <w:t>202</w:t>
      </w:r>
      <w:r>
        <w:rPr>
          <w:rFonts w:ascii="方正小标宋_GBK" w:eastAsia="方正小标宋_GBK" w:cs="方正小标宋简体"/>
          <w:sz w:val="44"/>
          <w:szCs w:val="44"/>
          <w:lang w:bidi="ar-SA"/>
        </w:rPr>
        <w:t>6</w:t>
      </w:r>
      <w:r>
        <w:rPr>
          <w:rFonts w:ascii="方正小标宋_GBK" w:eastAsia="方正小标宋_GBK" w:cs="方正小标宋简体" w:hint="eastAsia"/>
          <w:sz w:val="44"/>
          <w:szCs w:val="44"/>
          <w:lang w:bidi="ar-SA"/>
        </w:rPr>
        <w:t>年第</w:t>
      </w:r>
      <w:r>
        <w:rPr>
          <w:rFonts w:ascii="方正小标宋_GBK" w:eastAsia="方正小标宋_GBK" w:cs="方正小标宋简体"/>
          <w:sz w:val="44"/>
          <w:szCs w:val="44"/>
          <w:lang w:bidi="ar-SA"/>
        </w:rPr>
        <w:t>48</w:t>
      </w:r>
      <w:r>
        <w:rPr>
          <w:rFonts w:ascii="方正小标宋_GBK" w:eastAsia="方正小标宋_GBK" w:cs="方正小标宋简体" w:hint="eastAsia"/>
          <w:sz w:val="44"/>
          <w:szCs w:val="44"/>
          <w:lang w:bidi="ar-SA"/>
        </w:rPr>
        <w:t>届</w:t>
      </w:r>
      <w:r>
        <w:rPr>
          <w:rFonts w:ascii="方正小标宋_GBK" w:eastAsia="方正小标宋_GBK" w:cs="方正小标宋简体"/>
          <w:sz w:val="44"/>
          <w:szCs w:val="44"/>
          <w:lang w:bidi="ar-SA"/>
        </w:rPr>
        <w:t>世界技能大赛</w:t>
      </w:r>
      <w:r>
        <w:rPr>
          <w:rFonts w:ascii="方正小标宋_GBK" w:eastAsia="方正小标宋_GBK" w:cs="方正小标宋简体" w:hint="eastAsia"/>
          <w:sz w:val="44"/>
          <w:szCs w:val="44"/>
          <w:lang w:bidi="ar-SA"/>
        </w:rPr>
        <w:t>自用物资安全卫生责任自负声明</w:t>
      </w:r>
    </w:p>
    <w:p>
      <w:pPr>
        <w:pStyle w:val="15"/>
        <w:spacing w:line="440" w:lineRule="exact"/>
        <w:jc w:val="center"/>
        <w:rPr>
          <w:spacing w:val="-1"/>
          <w:sz w:val="44"/>
          <w:szCs w:val="44"/>
          <w:highlight w:val="auto"/>
        </w:rPr>
      </w:pPr>
      <w:r>
        <w:rPr>
          <w:rFonts w:hint="eastAsia"/>
          <w:spacing w:val="-1"/>
          <w:sz w:val="44"/>
          <w:szCs w:val="44"/>
        </w:rPr>
        <w:t xml:space="preserve">Safety and health Liability Statement of Self-use Goods </w:t>
      </w:r>
      <w:r>
        <w:rPr>
          <w:spacing w:val="-1"/>
          <w:sz w:val="44"/>
          <w:szCs w:val="44"/>
        </w:rPr>
        <w:t>for</w:t>
      </w:r>
      <w:r>
        <w:rPr>
          <w:rFonts w:hint="eastAsia"/>
          <w:spacing w:val="-1"/>
          <w:sz w:val="44"/>
          <w:szCs w:val="44"/>
          <w:highlight w:val="auto"/>
        </w:rPr>
        <w:t xml:space="preserve"> </w:t>
      </w:r>
      <w:r>
        <w:rPr>
          <w:spacing w:val="-1"/>
          <w:sz w:val="44"/>
          <w:szCs w:val="44"/>
          <w:highlight w:val="auto"/>
        </w:rPr>
        <w:t>T</w:t>
      </w:r>
      <w:r>
        <w:rPr>
          <w:rFonts w:hint="eastAsia"/>
          <w:spacing w:val="-1"/>
          <w:sz w:val="44"/>
          <w:szCs w:val="44"/>
          <w:highlight w:val="auto"/>
        </w:rPr>
        <w:t>he Worldskills Shanghai 2026</w:t>
      </w:r>
    </w:p>
    <w:p>
      <w:pPr>
        <w:pStyle w:val="15"/>
        <w:spacing w:line="440" w:lineRule="exact"/>
        <w:jc w:val="center"/>
        <w:rPr>
          <w:rFonts w:ascii="宋体" w:eastAsia="宋体" w:cs="宋体" w:hint="eastAsia"/>
          <w:spacing w:val="-4"/>
          <w:sz w:val="44"/>
          <w:szCs w:val="44"/>
          <w:lang w:bidi="ar-SA"/>
        </w:rPr>
      </w:pPr>
    </w:p>
    <w:p>
      <w:pPr>
        <w:pStyle w:val="15"/>
        <w:widowControl/>
        <w:spacing w:before="98" w:line="440" w:lineRule="exact"/>
        <w:ind w:left="20"/>
        <w:rPr>
          <w:rFonts w:eastAsia="方正仿宋_GBK"/>
          <w:sz w:val="30"/>
          <w:szCs w:val="30"/>
        </w:rPr>
      </w:pPr>
      <w:r>
        <w:rPr>
          <w:rFonts w:eastAsia="方正仿宋_GBK"/>
          <w:spacing w:val="-4"/>
          <w:sz w:val="30"/>
          <w:szCs w:val="30"/>
        </w:rPr>
        <w:t xml:space="preserve">利益相关方名称Name of stakeholder: </w:t>
      </w:r>
      <w:r>
        <w:rPr>
          <w:rFonts w:eastAsia="方正仿宋_GBK"/>
          <w:spacing w:val="-4"/>
          <w:sz w:val="30"/>
          <w:szCs w:val="30"/>
          <w:u w:val="single"/>
        </w:rPr>
        <w:t xml:space="preserve">                                            </w:t>
      </w:r>
    </w:p>
    <w:p>
      <w:pPr>
        <w:pStyle w:val="15"/>
        <w:widowControl/>
        <w:spacing w:line="440" w:lineRule="exact"/>
        <w:ind w:left="29"/>
        <w:rPr>
          <w:sz w:val="30"/>
          <w:szCs w:val="30"/>
          <w:lang w:bidi="ar-SA"/>
        </w:rPr>
      </w:pPr>
      <w:r>
        <w:rPr>
          <w:rFonts w:eastAsia="方正仿宋_GBK"/>
          <w:spacing w:val="-10"/>
          <w:sz w:val="30"/>
          <w:szCs w:val="30"/>
        </w:rPr>
        <w:t>航班号</w:t>
      </w:r>
      <w:r>
        <w:rPr>
          <w:rFonts w:eastAsia="方正仿宋_GBK"/>
          <w:spacing w:val="-1"/>
          <w:sz w:val="30"/>
          <w:szCs w:val="30"/>
        </w:rPr>
        <w:t>Flight Number</w:t>
      </w:r>
      <w:r>
        <w:rPr>
          <w:rFonts w:eastAsia="方正仿宋_GBK"/>
          <w:spacing w:val="-10"/>
          <w:sz w:val="30"/>
          <w:szCs w:val="30"/>
        </w:rPr>
        <w:t>:</w:t>
      </w:r>
      <w:r>
        <w:rPr>
          <w:rFonts w:eastAsia="方正仿宋_GBK"/>
          <w:spacing w:val="-4"/>
          <w:sz w:val="30"/>
          <w:szCs w:val="30"/>
          <w:u w:val="single"/>
        </w:rPr>
        <w:t xml:space="preserve"> </w:t>
      </w:r>
      <w:r>
        <w:rPr>
          <w:spacing w:val="-4"/>
          <w:sz w:val="30"/>
          <w:szCs w:val="30"/>
          <w:u w:val="single"/>
          <w:lang w:bidi="ar-SA"/>
        </w:rPr>
        <w:t xml:space="preserve">                      </w:t>
      </w:r>
    </w:p>
    <w:p>
      <w:pPr>
        <w:pStyle w:val="15"/>
        <w:widowControl/>
        <w:spacing w:before="97" w:line="440" w:lineRule="exact"/>
        <w:ind w:firstLineChars="200" w:firstLine="584"/>
        <w:rPr>
          <w:rFonts w:ascii="Times New Roman" w:eastAsia="方正仿宋_GBK" w:cs="Times New Roman" w:hAnsi="Times New Roman"/>
          <w:b/>
          <w:bCs/>
          <w:spacing w:val="-4"/>
          <w:sz w:val="30"/>
          <w:szCs w:val="30"/>
          <w:lang w:bidi="ar-SA"/>
        </w:rPr>
      </w:pPr>
      <w:r>
        <w:rPr>
          <w:rFonts w:ascii="Times New Roman" w:eastAsia="方正仿宋_GBK" w:cs="Times New Roman" w:hAnsi="Times New Roman"/>
          <w:b/>
          <w:bCs/>
          <w:spacing w:val="-4"/>
          <w:sz w:val="30"/>
          <w:szCs w:val="30"/>
          <w:lang w:bidi="ar-SA"/>
        </w:rPr>
        <w:t>本方保证附表所列物资符合安全卫生标准，如本方在使用期间出现任何安全卫生问题，本方将自行承担一切相关责任。</w:t>
      </w:r>
    </w:p>
    <w:p>
      <w:pPr>
        <w:pStyle w:val="15"/>
        <w:widowControl/>
        <w:spacing w:before="97" w:line="440" w:lineRule="exact"/>
        <w:ind w:firstLineChars="200" w:firstLine="584"/>
        <w:rPr>
          <w:rFonts w:ascii="Times New Roman" w:cs="Times New Roman" w:hAnsi="Times New Roman"/>
          <w:spacing w:val="-7"/>
          <w:sz w:val="30"/>
          <w:szCs w:val="30"/>
          <w:lang w:bidi="ar-SA"/>
        </w:rPr>
      </w:pPr>
      <w:r>
        <w:rPr>
          <w:rFonts w:ascii="Times New Roman" w:eastAsia="方正仿宋_GBK" w:cs="Times New Roman" w:hAnsi="Times New Roman"/>
          <w:b/>
          <w:bCs/>
          <w:spacing w:val="-4"/>
          <w:sz w:val="30"/>
          <w:szCs w:val="30"/>
          <w:lang w:bidi="ar-SA"/>
        </w:rPr>
        <w:t>We hereby declare that the goods on the list meet the relevant safety and health standards. In case of any safety and health problems arising from the use of the goods listed, we will assume all related responsibilities.</w:t>
      </w:r>
    </w:p>
    <w:p>
      <w:pPr>
        <w:pStyle w:val="15"/>
        <w:widowControl/>
        <w:spacing w:before="97" w:line="440" w:lineRule="exact"/>
        <w:rPr>
          <w:rFonts w:ascii="仿宋_GB2312" w:cs="仿宋_GB2312" w:hint="eastAsia"/>
          <w:sz w:val="30"/>
          <w:szCs w:val="30"/>
          <w:u w:val="thick"/>
          <w:lang w:bidi="ar-SA"/>
        </w:rPr>
      </w:pPr>
      <w:r>
        <w:rPr>
          <w:rFonts w:ascii="方正仿宋_GBK" w:eastAsia="方正仿宋_GBK" w:cs="仿宋_GB2312" w:hint="eastAsia"/>
          <w:spacing w:val="-7"/>
          <w:sz w:val="30"/>
          <w:szCs w:val="30"/>
          <w:lang w:bidi="ar-SA"/>
        </w:rPr>
        <w:t>签署人</w:t>
      </w:r>
      <w:r>
        <w:rPr>
          <w:rFonts w:ascii="方正仿宋_GBK" w:eastAsia="方正仿宋_GBK" w:cs="仿宋_GB2312"/>
          <w:spacing w:val="-7"/>
          <w:sz w:val="30"/>
          <w:szCs w:val="30"/>
          <w:lang w:bidi="ar-SA"/>
        </w:rPr>
        <w:t>（授权签字官姓名、职务）</w:t>
      </w:r>
      <w:r>
        <w:rPr>
          <w:rFonts w:hint="eastAsia"/>
          <w:spacing w:val="-1"/>
          <w:sz w:val="30"/>
          <w:szCs w:val="30"/>
        </w:rPr>
        <w:t>Signature(Rank,name of Authorised Signing Officer)</w:t>
      </w:r>
      <w:r>
        <w:rPr>
          <w:rFonts w:ascii="仿宋_GB2312" w:cs="仿宋_GB2312" w:hint="eastAsia"/>
          <w:spacing w:val="-8"/>
          <w:sz w:val="30"/>
          <w:szCs w:val="30"/>
          <w:lang w:bidi="ar-SA"/>
        </w:rPr>
        <w:t>:__________________</w:t>
      </w:r>
    </w:p>
    <w:p>
      <w:pPr>
        <w:pStyle w:val="15"/>
        <w:widowControl/>
        <w:spacing w:before="211" w:line="440" w:lineRule="exact"/>
        <w:ind w:left="50"/>
        <w:rPr>
          <w:rFonts w:ascii="仿宋_GB2312" w:cs="仿宋_GB2312" w:hint="eastAsia"/>
          <w:sz w:val="30"/>
          <w:szCs w:val="30"/>
          <w:lang w:bidi="ar-SA"/>
        </w:rPr>
      </w:pPr>
      <w:r>
        <w:rPr>
          <w:rFonts w:ascii="方正仿宋_GBK" w:eastAsia="方正仿宋_GBK" w:cs="仿宋_GB2312" w:hint="eastAsia"/>
          <w:spacing w:val="-6"/>
          <w:sz w:val="30"/>
          <w:szCs w:val="30"/>
          <w:lang w:bidi="ar-SA"/>
        </w:rPr>
        <w:t>日期</w:t>
      </w:r>
      <w:r>
        <w:rPr>
          <w:rFonts w:hint="eastAsia"/>
          <w:spacing w:val="-1"/>
          <w:sz w:val="30"/>
          <w:szCs w:val="30"/>
        </w:rPr>
        <w:t>Date</w:t>
      </w:r>
      <w:r>
        <w:rPr>
          <w:rFonts w:ascii="仿宋_GB2312" w:cs="仿宋_GB2312" w:hint="eastAsia"/>
          <w:spacing w:val="-6"/>
          <w:sz w:val="30"/>
          <w:szCs w:val="30"/>
          <w:lang w:bidi="ar-SA"/>
        </w:rPr>
        <w:t>:</w:t>
      </w:r>
      <w:r>
        <w:rPr>
          <w:rFonts w:ascii="仿宋_GB2312" w:cs="仿宋_GB2312" w:hint="eastAsia"/>
          <w:spacing w:val="-6"/>
          <w:sz w:val="30"/>
          <w:szCs w:val="30"/>
          <w:u w:val="single"/>
          <w:lang w:bidi="ar-SA"/>
        </w:rPr>
        <w:t xml:space="preserve">                  </w:t>
      </w:r>
      <w:r>
        <w:rPr>
          <w:rFonts w:ascii="仿宋_GB2312" w:cs="仿宋_GB2312" w:hint="eastAsia"/>
          <w:spacing w:val="-7"/>
          <w:sz w:val="30"/>
          <w:szCs w:val="30"/>
          <w:u w:val="single"/>
          <w:lang w:bidi="ar-SA"/>
        </w:rPr>
        <w:t>(</w:t>
      </w:r>
      <w:r>
        <w:rPr>
          <w:rFonts w:hint="eastAsia"/>
          <w:spacing w:val="-1"/>
          <w:sz w:val="30"/>
          <w:szCs w:val="30"/>
        </w:rPr>
        <w:t>YYYY/MM/DD</w:t>
      </w:r>
      <w:r>
        <w:rPr>
          <w:rFonts w:ascii="仿宋_GB2312" w:cs="仿宋_GB2312" w:hint="eastAsia"/>
          <w:spacing w:val="-7"/>
          <w:sz w:val="30"/>
          <w:szCs w:val="30"/>
          <w:lang w:bidi="ar-SA"/>
        </w:rPr>
        <w:t>)</w:t>
      </w:r>
    </w:p>
    <w:p>
      <w:pPr>
        <w:pStyle w:val="15"/>
        <w:spacing w:line="440" w:lineRule="exact"/>
        <w:rPr>
          <w:rFonts w:eastAsia="方正仿宋_GBK" w:hint="eastAsia"/>
          <w:spacing w:val="-12"/>
        </w:rPr>
      </w:pPr>
      <w:r>
        <w:rPr>
          <w:rFonts w:eastAsia="方正仿宋_GBK"/>
          <w:spacing w:val="-12"/>
        </w:rPr>
        <w:t>（正本：主管海关留存；副本1：进境地海关留存；副本2：所有人或代理人留存。）</w:t>
      </w:r>
    </w:p>
    <w:p/>
    <w:sectPr>
      <w:pgSz w:w="16838" w:h="11906" w:orient="landscape"/>
      <w:pgMar w:top="1800" w:right="1440" w:bottom="1800"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00000001" w:usb1="08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方正小标宋_GBK">
    <w:panose1 w:val="02000000000000000000"/>
    <w:charset w:val="86"/>
    <w:family w:val="script"/>
    <w:pitch w:val="variable"/>
    <w:sig w:usb0="00000001" w:usb1="08000000" w:usb2="00000000" w:usb3="00000000" w:csb0="00040000" w:csb1="00000000"/>
  </w:font>
  <w:font w:name="Courier New">
    <w:panose1 w:val="02070309020205020404"/>
    <w:charset w:val="01"/>
    <w:family w:val="modern"/>
    <w:pitch w:val="variable"/>
    <w:sig w:usb0="E0002AFF" w:usb1="C0007843" w:usb2="00000009" w:usb3="00000000" w:csb0="400001FF" w:csb1="FFFF0000"/>
  </w:font>
  <w:font w:name="仿宋_GB2312">
    <w:altName w:val="仿宋"/>
    <w:panose1 w:val="02010609030101010101"/>
    <w:charset w:val="86"/>
    <w:family w:val="script"/>
    <w:pitch w:val="variable"/>
    <w:sig w:usb0="00000001" w:usb1="080E0000" w:usb2="00000000" w:usb3="00000000" w:csb0="00040000" w:csb1="00000000"/>
  </w:font>
  <w:font w:name="方正小标宋简体">
    <w:altName w:val="Arial Unicode MS"/>
    <w:panose1 w:val="02000000000000000000"/>
    <w:charset w:val="86"/>
    <w:family w:val="script"/>
    <w:pitch w:val="variable"/>
    <w:sig w:usb0="A00002BF" w:usb1="184F6CFA" w:usb2="00000012" w:usb3="00000000" w:csb0="00040001" w:csb1="00000000"/>
  </w:font>
  <w:font w:name="宋体">
    <w:panose1 w:val="02010600030101010101"/>
    <w:charset w:val="86"/>
    <w:family w:val="auto"/>
    <w:pitch w:val="variable"/>
    <w:sig w:usb0="00000003" w:usb1="080E0000" w:usb2="00000000" w:usb3="00000000" w:csb0="00040001" w:csb1="00000000"/>
  </w:font>
  <w:font w:name="方正仿宋_GBK">
    <w:panose1 w:val="02000000000000000000"/>
    <w:charset w:val="86"/>
    <w:family w:val="script"/>
    <w:pitch w:val="variable"/>
    <w:sig w:usb0="00000001" w:usb1="08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200001FF" w:csb1="00000000"/>
  </w:font>
  <w:font w:name="Arial">
    <w:panose1 w:val="020B0604020202020204"/>
    <w:charset w:val="01"/>
    <w:family w:val="swiss"/>
    <w:pitch w:val="variable"/>
    <w:sig w:usb0="E0002EFF" w:usb1="C000785B"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样式 14 三号"/>
    <w:pPr>
      <w:widowControl w:val="0"/>
      <w:jc w:val="both"/>
    </w:pPr>
    <w:rPr>
      <w:rFonts w:ascii="Times New Roman" w:eastAsia="仿宋_GB2312" w:cs="Times New Roman" w:hAnsi="Times New Roman"/>
      <w:kern w:val="2"/>
      <w:sz w:val="32"/>
      <w:szCs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jpeg"/><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10</TotalTime>
  <Application>Yozo_Office</Application>
  <Pages>1</Pages>
  <Words>208</Words>
  <Characters>522</Characters>
  <Lines>15</Lines>
  <Paragraphs>10</Paragraphs>
  <CharactersWithSpaces>664</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文静</cp:lastModifiedBy>
  <cp:revision>0</cp:revision>
  <dcterms:created xsi:type="dcterms:W3CDTF">2021-05-08T15:28:00Z</dcterms:created>
  <dcterms:modified xsi:type="dcterms:W3CDTF">2026-06-17T00:32:22Z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2052-12.9.0.21590</vt:lpwstr>
  </property>
  <property fmtid="{D5CDD505-2E9C-101B-9397-08002B2CF9AE}" pid="3" name="ICV">
    <vt:lpwstr>67D7A55DFCB1D1F99E2C2A6A016500FE_43</vt:lpwstr>
  </property>
</Properties>
</file>