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6136" w14:textId="77777777" w:rsidR="007C38E4" w:rsidRDefault="007C38E4" w:rsidP="002F781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OLE_LINK1"/>
      <w:r w:rsidRPr="007C38E4">
        <w:rPr>
          <w:rFonts w:ascii="方正小标宋简体" w:eastAsia="方正小标宋简体" w:hint="eastAsia"/>
          <w:sz w:val="44"/>
          <w:szCs w:val="44"/>
        </w:rPr>
        <w:t>湖北省注册会计师行业“服务国家经济发展，助力支点建设，贡献专业力量”</w:t>
      </w:r>
    </w:p>
    <w:p w14:paraId="3E6647DB" w14:textId="3801CE7D" w:rsidR="007C38E4" w:rsidRPr="007C38E4" w:rsidRDefault="007C38E4" w:rsidP="002F781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C38E4">
        <w:rPr>
          <w:rFonts w:ascii="方正小标宋简体" w:eastAsia="方正小标宋简体" w:hint="eastAsia"/>
          <w:sz w:val="44"/>
          <w:szCs w:val="44"/>
        </w:rPr>
        <w:t>工作方案</w:t>
      </w:r>
      <w:bookmarkEnd w:id="0"/>
    </w:p>
    <w:p w14:paraId="5791EDBA" w14:textId="77777777" w:rsidR="002F781D" w:rsidRDefault="002F781D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08C8A681" w14:textId="77777777" w:rsidR="008C151F" w:rsidRPr="008C151F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C151F">
        <w:rPr>
          <w:rFonts w:ascii="仿宋_GB2312" w:eastAsia="仿宋_GB2312"/>
          <w:sz w:val="32"/>
          <w:szCs w:val="32"/>
        </w:rPr>
        <w:t>为深入贯彻落实省委、省政府关于加快建成中部地区崛起重要战略支点的决策部署，落实</w:t>
      </w:r>
      <w:r w:rsidRPr="008C151F">
        <w:rPr>
          <w:rFonts w:ascii="仿宋_GB2312" w:eastAsia="仿宋_GB2312"/>
          <w:sz w:val="32"/>
          <w:szCs w:val="32"/>
        </w:rPr>
        <w:t>“</w:t>
      </w:r>
      <w:r w:rsidRPr="008C151F">
        <w:rPr>
          <w:rFonts w:ascii="仿宋_GB2312" w:eastAsia="仿宋_GB2312"/>
          <w:sz w:val="32"/>
          <w:szCs w:val="32"/>
        </w:rPr>
        <w:t>七大战略</w:t>
      </w:r>
      <w:r w:rsidRPr="008C151F">
        <w:rPr>
          <w:rFonts w:ascii="仿宋_GB2312" w:eastAsia="仿宋_GB2312"/>
          <w:sz w:val="32"/>
          <w:szCs w:val="32"/>
        </w:rPr>
        <w:t>”</w:t>
      </w:r>
      <w:r w:rsidRPr="008C151F">
        <w:rPr>
          <w:rFonts w:ascii="仿宋_GB2312" w:eastAsia="仿宋_GB2312"/>
          <w:sz w:val="32"/>
          <w:szCs w:val="32"/>
        </w:rPr>
        <w:t>行动方案要求，充分发挥注册会计师行业专业优势，特制定本工作方案。</w:t>
      </w:r>
    </w:p>
    <w:p w14:paraId="3B581E08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C38E4">
        <w:rPr>
          <w:rFonts w:ascii="黑体" w:eastAsia="黑体" w:hAnsi="黑体" w:hint="eastAsia"/>
          <w:sz w:val="32"/>
          <w:szCs w:val="32"/>
        </w:rPr>
        <w:t>一、总体要求</w:t>
      </w:r>
    </w:p>
    <w:p w14:paraId="3E84DB85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（一）指导思想</w:t>
      </w:r>
    </w:p>
    <w:p w14:paraId="696FF0A0" w14:textId="77777777" w:rsidR="008C151F" w:rsidRPr="008C151F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C151F">
        <w:rPr>
          <w:rFonts w:ascii="仿宋_GB2312" w:eastAsia="仿宋_GB2312"/>
          <w:sz w:val="32"/>
          <w:szCs w:val="32"/>
        </w:rPr>
        <w:t>以习近平新时代中国特色社会主义思想为指导，全面贯彻党的二十大及二十届历次全会精神，以服务</w:t>
      </w:r>
      <w:r w:rsidRPr="008C151F">
        <w:rPr>
          <w:rFonts w:ascii="仿宋_GB2312" w:eastAsia="仿宋_GB2312"/>
          <w:sz w:val="32"/>
          <w:szCs w:val="32"/>
        </w:rPr>
        <w:t>“</w:t>
      </w:r>
      <w:r w:rsidRPr="008C151F">
        <w:rPr>
          <w:rFonts w:ascii="仿宋_GB2312" w:eastAsia="仿宋_GB2312"/>
          <w:sz w:val="32"/>
          <w:szCs w:val="32"/>
        </w:rPr>
        <w:t>支点建设</w:t>
      </w:r>
      <w:r w:rsidRPr="008C151F">
        <w:rPr>
          <w:rFonts w:ascii="仿宋_GB2312" w:eastAsia="仿宋_GB2312"/>
          <w:sz w:val="32"/>
          <w:szCs w:val="32"/>
        </w:rPr>
        <w:t>”</w:t>
      </w:r>
      <w:r w:rsidRPr="008C151F">
        <w:rPr>
          <w:rFonts w:ascii="仿宋_GB2312" w:eastAsia="仿宋_GB2312"/>
          <w:sz w:val="32"/>
          <w:szCs w:val="32"/>
        </w:rPr>
        <w:t>为统领，将行业高质量发展融入全省</w:t>
      </w:r>
      <w:r w:rsidRPr="008C151F">
        <w:rPr>
          <w:rFonts w:ascii="仿宋_GB2312" w:eastAsia="仿宋_GB2312"/>
          <w:sz w:val="32"/>
          <w:szCs w:val="32"/>
        </w:rPr>
        <w:t>“</w:t>
      </w:r>
      <w:r w:rsidRPr="008C151F">
        <w:rPr>
          <w:rFonts w:ascii="仿宋_GB2312" w:eastAsia="仿宋_GB2312"/>
          <w:sz w:val="32"/>
          <w:szCs w:val="32"/>
        </w:rPr>
        <w:t>七大战略</w:t>
      </w:r>
      <w:r w:rsidRPr="008C151F">
        <w:rPr>
          <w:rFonts w:ascii="仿宋_GB2312" w:eastAsia="仿宋_GB2312"/>
          <w:sz w:val="32"/>
          <w:szCs w:val="32"/>
        </w:rPr>
        <w:t>”</w:t>
      </w:r>
      <w:r w:rsidRPr="008C151F">
        <w:rPr>
          <w:rFonts w:ascii="仿宋_GB2312" w:eastAsia="仿宋_GB2312"/>
          <w:sz w:val="32"/>
          <w:szCs w:val="32"/>
        </w:rPr>
        <w:t>实施全过程，通过拓展服务领域、提升能级、创新产品，提升专业服务能力，为提升湖北省战略支撑力等核心能力贡献行业力量。</w:t>
      </w:r>
    </w:p>
    <w:p w14:paraId="61AAEDBB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（二）工作原则</w:t>
      </w:r>
    </w:p>
    <w:p w14:paraId="581962E6" w14:textId="77777777" w:rsidR="008C151F" w:rsidRPr="008D1334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t>坚持党建引领，将党的领导贯穿全过程，深化党建与业务融合，确保行业发展方向正确。</w:t>
      </w:r>
    </w:p>
    <w:p w14:paraId="60F40551" w14:textId="77777777" w:rsidR="008C151F" w:rsidRPr="008D1334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t>坚持服务大局，聚焦支点建设“七大战略”重点领域，精准对接需求，提升服务针对性和实效性。</w:t>
      </w:r>
    </w:p>
    <w:p w14:paraId="0C7CE69F" w14:textId="77777777" w:rsidR="008C151F" w:rsidRPr="008D1334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t>坚持质量至上，强化自律管理，规范执业行为，坚守底线红线，发挥“经济看门人”作用，维护行业公信力。</w:t>
      </w:r>
    </w:p>
    <w:p w14:paraId="2EA80E58" w14:textId="77777777" w:rsidR="008C151F" w:rsidRPr="008D1334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t>坚持创新驱动，推动行业理念、技术、服务创新，加快数字化转型，促进大中小事务所协同发展，提升整体效能。</w:t>
      </w:r>
    </w:p>
    <w:p w14:paraId="686E4641" w14:textId="77777777" w:rsidR="008C151F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t>坚持协同联动，加强多方协作，整合资源，健全协同机制，凝聚服务支点建设合力。</w:t>
      </w:r>
    </w:p>
    <w:p w14:paraId="74ADA16B" w14:textId="746BD8EF" w:rsidR="007C38E4" w:rsidRPr="007C38E4" w:rsidRDefault="007C38E4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（三）工作目标</w:t>
      </w:r>
    </w:p>
    <w:p w14:paraId="0012E4BB" w14:textId="77777777" w:rsidR="008C151F" w:rsidRPr="008D1334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lastRenderedPageBreak/>
        <w:t>通过3-5年努力，推动行业专业能力、服务领域、生态显著提升，形成“党建引领有力、专业服务优质、行业治理规范、支撑作用凸显”的格局，成为助力支点建设的重要专业力量。</w:t>
      </w:r>
    </w:p>
    <w:p w14:paraId="6FDD7D5F" w14:textId="77777777" w:rsidR="008C151F" w:rsidRPr="008D1334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t>1.服务效能显著提升：围绕“七大战略”构建专业服务体系，紧扣重点工作，打造示范服务成果。</w:t>
      </w:r>
    </w:p>
    <w:p w14:paraId="1F1FA27F" w14:textId="77777777" w:rsidR="008C151F" w:rsidRPr="008D1334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t>2.行业实力持续增强：培育优质事务所，提升业务收入，壮大注册会计师队伍，培育复合型人才。</w:t>
      </w:r>
    </w:p>
    <w:p w14:paraId="1BA9A281" w14:textId="05EDDEBE" w:rsidR="008C151F" w:rsidRPr="008D1334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t>3.治理水平不断优化：健全</w:t>
      </w:r>
      <w:r>
        <w:rPr>
          <w:rFonts w:ascii="仿宋_GB2312" w:eastAsia="仿宋_GB2312" w:hint="eastAsia"/>
          <w:sz w:val="32"/>
          <w:szCs w:val="32"/>
        </w:rPr>
        <w:t>行业</w:t>
      </w:r>
      <w:r w:rsidRPr="008D1334">
        <w:rPr>
          <w:rFonts w:ascii="仿宋_GB2312" w:eastAsia="仿宋_GB2312" w:hint="eastAsia"/>
          <w:sz w:val="32"/>
          <w:szCs w:val="32"/>
        </w:rPr>
        <w:t>自律监管机制，强化监管，推进诚信</w:t>
      </w:r>
      <w:r w:rsidR="00EB6922">
        <w:rPr>
          <w:rFonts w:ascii="仿宋_GB2312" w:eastAsia="仿宋_GB2312" w:hint="eastAsia"/>
          <w:sz w:val="32"/>
          <w:szCs w:val="32"/>
        </w:rPr>
        <w:t>体系</w:t>
      </w:r>
      <w:r w:rsidRPr="008D1334">
        <w:rPr>
          <w:rFonts w:ascii="仿宋_GB2312" w:eastAsia="仿宋_GB2312" w:hint="eastAsia"/>
          <w:sz w:val="32"/>
          <w:szCs w:val="32"/>
        </w:rPr>
        <w:t>建设，提升行业公信力和社会认可度。</w:t>
      </w:r>
    </w:p>
    <w:p w14:paraId="3A38FC62" w14:textId="55CBE376" w:rsidR="007C38E4" w:rsidRPr="007C38E4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t>4.融合发展深度推进：推动行业服务与支点建设重点任务深度融合，实现与地方经济高质量发展同频共振。</w:t>
      </w:r>
    </w:p>
    <w:p w14:paraId="37371777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C38E4">
        <w:rPr>
          <w:rFonts w:ascii="黑体" w:eastAsia="黑体" w:hAnsi="黑体" w:hint="eastAsia"/>
          <w:sz w:val="32"/>
          <w:szCs w:val="32"/>
        </w:rPr>
        <w:t>二、重点工作任务</w:t>
      </w:r>
    </w:p>
    <w:p w14:paraId="578BFE3B" w14:textId="609D7BD4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紧扣湖北支点建设“七大战略”实施要求，</w:t>
      </w:r>
      <w:r w:rsidR="008C151F" w:rsidRPr="008C151F">
        <w:rPr>
          <w:rFonts w:ascii="仿宋_GB2312" w:eastAsia="仿宋_GB2312"/>
          <w:sz w:val="32"/>
          <w:szCs w:val="32"/>
        </w:rPr>
        <w:t>立足行业优势，明确七大重点任务，</w:t>
      </w:r>
      <w:r w:rsidRPr="007C38E4">
        <w:rPr>
          <w:rFonts w:ascii="仿宋_GB2312" w:eastAsia="仿宋_GB2312" w:hint="eastAsia"/>
          <w:sz w:val="32"/>
          <w:szCs w:val="32"/>
        </w:rPr>
        <w:t>切实将专业优势转化为服务支点建设的实际成效。</w:t>
      </w:r>
    </w:p>
    <w:p w14:paraId="30A4FAA5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（一）聚焦能级跨越战略，服务经济高质量发展</w:t>
      </w:r>
    </w:p>
    <w:p w14:paraId="521A84AD" w14:textId="77777777" w:rsidR="008C151F" w:rsidRPr="008C151F" w:rsidRDefault="008C151F" w:rsidP="008C15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C151F">
        <w:rPr>
          <w:rFonts w:ascii="仿宋_GB2312" w:eastAsia="仿宋_GB2312"/>
          <w:sz w:val="32"/>
          <w:szCs w:val="32"/>
        </w:rPr>
        <w:t>围绕经济总量提升目标，发挥行业优势，助力经济扩量提质、行稳致远。</w:t>
      </w:r>
    </w:p>
    <w:p w14:paraId="0F83FDEB" w14:textId="07605C44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1.</w:t>
      </w:r>
      <w:r w:rsidR="00A66DE4" w:rsidRPr="008D1334">
        <w:rPr>
          <w:rFonts w:ascii="仿宋_GB2312" w:eastAsia="仿宋_GB2312"/>
          <w:sz w:val="32"/>
          <w:szCs w:val="32"/>
        </w:rPr>
        <w:t>为重大投资项目提供全方位服务，规范财务管理、防范资金风险，提供融资、投资相关专业咨询与审计服务，助力项目落地。</w:t>
      </w:r>
    </w:p>
    <w:p w14:paraId="55B0D917" w14:textId="28FE4CA1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2.为区（县）政府</w:t>
      </w:r>
      <w:r w:rsidR="00A66DE4" w:rsidRPr="008D1334">
        <w:rPr>
          <w:rFonts w:ascii="仿宋_GB2312" w:eastAsia="仿宋_GB2312"/>
          <w:sz w:val="32"/>
          <w:szCs w:val="32"/>
        </w:rPr>
        <w:t>提供统计核算服务</w:t>
      </w:r>
      <w:r w:rsidRPr="007C38E4">
        <w:rPr>
          <w:rFonts w:ascii="仿宋_GB2312" w:eastAsia="仿宋_GB2312" w:hint="eastAsia"/>
          <w:sz w:val="32"/>
          <w:szCs w:val="32"/>
        </w:rPr>
        <w:t>等专业服务，</w:t>
      </w:r>
      <w:r w:rsidR="00A66DE4" w:rsidRPr="008D1334">
        <w:rPr>
          <w:rFonts w:ascii="仿宋_GB2312" w:eastAsia="仿宋_GB2312"/>
          <w:sz w:val="32"/>
          <w:szCs w:val="32"/>
        </w:rPr>
        <w:t>实现应统尽统，提升基层经济治理现代化水平</w:t>
      </w:r>
      <w:r w:rsidRPr="007C38E4">
        <w:rPr>
          <w:rFonts w:ascii="仿宋_GB2312" w:eastAsia="仿宋_GB2312" w:hint="eastAsia"/>
          <w:sz w:val="32"/>
          <w:szCs w:val="32"/>
        </w:rPr>
        <w:t>。</w:t>
      </w:r>
    </w:p>
    <w:p w14:paraId="7C853473" w14:textId="3B6748D6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3.</w:t>
      </w:r>
      <w:r w:rsidR="00A66DE4" w:rsidRPr="008D1334">
        <w:rPr>
          <w:rFonts w:ascii="仿宋_GB2312" w:eastAsia="仿宋_GB2312"/>
          <w:sz w:val="32"/>
          <w:szCs w:val="32"/>
        </w:rPr>
        <w:t>为各类市场主体提供一站式专业服务，</w:t>
      </w:r>
      <w:r w:rsidRPr="007C38E4">
        <w:rPr>
          <w:rFonts w:ascii="仿宋_GB2312" w:eastAsia="仿宋_GB2312" w:hint="eastAsia"/>
          <w:sz w:val="32"/>
          <w:szCs w:val="32"/>
        </w:rPr>
        <w:t>重点支持中小企业提质增效及楚商回乡、校友回归项目落地实施，激发市场主体发展活力。</w:t>
      </w:r>
    </w:p>
    <w:p w14:paraId="1D3A0B9A" w14:textId="076929CD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lastRenderedPageBreak/>
        <w:t>4.服务金融创新发展。</w:t>
      </w:r>
      <w:r w:rsidR="00951180" w:rsidRPr="008D1334">
        <w:rPr>
          <w:rFonts w:ascii="仿宋_GB2312" w:eastAsia="仿宋_GB2312" w:hint="eastAsia"/>
          <w:sz w:val="32"/>
          <w:szCs w:val="32"/>
        </w:rPr>
        <w:t>为金融机构提供审计、风险管理等服务，助力信贷改革和碳金融创新，推动金融赋能实体经济。</w:t>
      </w:r>
    </w:p>
    <w:p w14:paraId="56DBD51B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（二）聚焦科创引领战略，服务科技创新高地建设</w:t>
      </w:r>
    </w:p>
    <w:p w14:paraId="4A8B558F" w14:textId="30DAAC73" w:rsidR="007C38E4" w:rsidRPr="007C38E4" w:rsidRDefault="00951180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334">
        <w:rPr>
          <w:rFonts w:ascii="仿宋_GB2312" w:eastAsia="仿宋_GB2312" w:hint="eastAsia"/>
          <w:sz w:val="32"/>
          <w:szCs w:val="32"/>
        </w:rPr>
        <w:t>围绕</w:t>
      </w:r>
      <w:r>
        <w:rPr>
          <w:rFonts w:ascii="仿宋_GB2312" w:eastAsia="仿宋_GB2312" w:hint="eastAsia"/>
          <w:sz w:val="32"/>
          <w:szCs w:val="32"/>
        </w:rPr>
        <w:t>基本</w:t>
      </w:r>
      <w:r w:rsidRPr="008D1334">
        <w:rPr>
          <w:rFonts w:ascii="仿宋_GB2312" w:eastAsia="仿宋_GB2312" w:hint="eastAsia"/>
          <w:sz w:val="32"/>
          <w:szCs w:val="32"/>
        </w:rPr>
        <w:t>建成具有全国影响力的科技创新高地目标，精准对接需求，提升创新策源和成果转化能力。</w:t>
      </w:r>
    </w:p>
    <w:p w14:paraId="5E5E263D" w14:textId="6370808B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1.精准服务各类创新主体。规范研发费用核算、高新技术企业认定、政策奖补专项资金审计等工作，助力创新主体精准享受税收优惠、财政补贴等政策支持。依托武汉·中国光谷自主创新会计服务示范基地（中部首个国家级），发挥其标杆辐射作用，以示范基地专业服务标准带动全省科创服务规范化推进，进一步激发各类创新主体创新活力。</w:t>
      </w:r>
    </w:p>
    <w:p w14:paraId="5CEDE373" w14:textId="0CE340C8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2.助力科技成果转化。</w:t>
      </w:r>
      <w:r w:rsidR="00951180" w:rsidRPr="008D1334">
        <w:rPr>
          <w:rFonts w:ascii="仿宋_GB2312" w:eastAsia="仿宋_GB2312"/>
          <w:sz w:val="32"/>
          <w:szCs w:val="32"/>
        </w:rPr>
        <w:t>为科技成果转化项目</w:t>
      </w:r>
      <w:r w:rsidRPr="007C38E4">
        <w:rPr>
          <w:rFonts w:ascii="仿宋_GB2312" w:eastAsia="仿宋_GB2312" w:hint="eastAsia"/>
          <w:sz w:val="32"/>
          <w:szCs w:val="32"/>
        </w:rPr>
        <w:t>提供财务咨询、资产评估、投融资对接等专业服务，规范转化流程，防范财务风险，推动科技成果产业化、市场化发展。</w:t>
      </w:r>
    </w:p>
    <w:p w14:paraId="2D3BA532" w14:textId="70443485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3.服务科创人才队伍建设。为科研人员创新创业提供财务规划、税务咨询、创业辅导等专业服务，激发人才创新创造活力，助力科创人才集聚。</w:t>
      </w:r>
    </w:p>
    <w:p w14:paraId="643D30A6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（三）聚焦产业倍增战略，服务产业能级跃升</w:t>
      </w:r>
    </w:p>
    <w:p w14:paraId="39A9B69E" w14:textId="77777777" w:rsidR="00210B78" w:rsidRPr="00210B78" w:rsidRDefault="00210B78" w:rsidP="00210B7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1" w:name="OLE_LINK2"/>
      <w:r w:rsidRPr="00210B78">
        <w:rPr>
          <w:rFonts w:ascii="仿宋_GB2312" w:eastAsia="仿宋_GB2312" w:hint="eastAsia"/>
          <w:sz w:val="32"/>
          <w:szCs w:val="32"/>
        </w:rPr>
        <w:t>围绕全省产业规模提升目标，助力产业高端化、数字化、绿色化转型，推动产业能级持续跃升。</w:t>
      </w:r>
      <w:bookmarkEnd w:id="1"/>
    </w:p>
    <w:p w14:paraId="46332D32" w14:textId="072C473C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1.服务现代产业集群建设。</w:t>
      </w:r>
      <w:r w:rsidR="008D5E5F" w:rsidRPr="008D1334">
        <w:rPr>
          <w:rFonts w:ascii="仿宋_GB2312" w:eastAsia="仿宋_GB2312"/>
          <w:sz w:val="32"/>
          <w:szCs w:val="32"/>
        </w:rPr>
        <w:t>聚焦</w:t>
      </w:r>
      <w:r w:rsidR="008D5E5F" w:rsidRPr="008D1334">
        <w:rPr>
          <w:rFonts w:ascii="仿宋_GB2312" w:eastAsia="仿宋_GB2312"/>
          <w:sz w:val="32"/>
          <w:szCs w:val="32"/>
        </w:rPr>
        <w:t>“</w:t>
      </w:r>
      <w:r w:rsidR="008D5E5F" w:rsidRPr="008D1334">
        <w:rPr>
          <w:rFonts w:ascii="仿宋_GB2312" w:eastAsia="仿宋_GB2312"/>
          <w:sz w:val="32"/>
          <w:szCs w:val="32"/>
        </w:rPr>
        <w:t>51020</w:t>
      </w:r>
      <w:r w:rsidR="008D5E5F" w:rsidRPr="008D1334">
        <w:rPr>
          <w:rFonts w:ascii="仿宋_GB2312" w:eastAsia="仿宋_GB2312"/>
          <w:sz w:val="32"/>
          <w:szCs w:val="32"/>
        </w:rPr>
        <w:t>”</w:t>
      </w:r>
      <w:r w:rsidR="008D5E5F" w:rsidRPr="008D1334">
        <w:rPr>
          <w:rFonts w:ascii="仿宋_GB2312" w:eastAsia="仿宋_GB2312"/>
          <w:sz w:val="32"/>
          <w:szCs w:val="32"/>
        </w:rPr>
        <w:t>产业集群</w:t>
      </w:r>
      <w:r w:rsidRPr="007C38E4">
        <w:rPr>
          <w:rFonts w:ascii="仿宋_GB2312" w:eastAsia="仿宋_GB2312" w:hint="eastAsia"/>
          <w:sz w:val="32"/>
          <w:szCs w:val="32"/>
        </w:rPr>
        <w:t>，开展产业链供应链韧性分析、成本对标和风险管理咨询，助力企业降本增效，服务“链群协同提质”。</w:t>
      </w:r>
    </w:p>
    <w:p w14:paraId="34599EB9" w14:textId="2E784F28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2.聚焦数据资源资产化改革。围绕盘活数据资源，在数据“三化”（资源化、资产化、资本化）和数据“三确”（确认、确权、确值）等方面提供全过程专业服务，激活数据要素潜能，</w:t>
      </w:r>
      <w:r w:rsidRPr="007C38E4">
        <w:rPr>
          <w:rFonts w:ascii="仿宋_GB2312" w:eastAsia="仿宋_GB2312" w:hint="eastAsia"/>
          <w:sz w:val="32"/>
          <w:szCs w:val="32"/>
        </w:rPr>
        <w:lastRenderedPageBreak/>
        <w:t>增强经济发展新动能。</w:t>
      </w:r>
    </w:p>
    <w:p w14:paraId="6D2AE497" w14:textId="1299E534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3.推动“实数融合”发展。针对企业数字化转型需求，借鉴行业AI科技平台应用经验，提供数据资源入表、数据资产估值、信息系统内控审计等新型服务，助力数字经济与实体经济深度融合。</w:t>
      </w:r>
    </w:p>
    <w:p w14:paraId="21905657" w14:textId="34FACA31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4.培育优质产业主体。为制造业单项冠军、专精特新“小巨人”企业提供合规管理、财务规划、上市辅导等专业服务，推动企业做强做优、发展壮大，助力产业集群梯度培育。</w:t>
      </w:r>
    </w:p>
    <w:p w14:paraId="394D0738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（四）聚焦枢纽提能战略，服务内陆开放高地建设</w:t>
      </w:r>
    </w:p>
    <w:p w14:paraId="5B1AD159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围绕开放型经济高质量发展目标，提升行业涉外专业服务能力，助力湖北打造内陆开放枢纽辐射高地，推动开放型经济走在全国前列。</w:t>
      </w:r>
    </w:p>
    <w:p w14:paraId="2EDE33A7" w14:textId="4E12A832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1.服务开放型经济发展。</w:t>
      </w:r>
      <w:r w:rsidR="00947086" w:rsidRPr="008D1334">
        <w:rPr>
          <w:rFonts w:ascii="仿宋_GB2312" w:eastAsia="仿宋_GB2312"/>
          <w:sz w:val="32"/>
          <w:szCs w:val="32"/>
        </w:rPr>
        <w:t>为涉外企业提供审计、税务咨询等服务</w:t>
      </w:r>
      <w:r w:rsidRPr="007C38E4">
        <w:rPr>
          <w:rFonts w:ascii="仿宋_GB2312" w:eastAsia="仿宋_GB2312" w:hint="eastAsia"/>
          <w:sz w:val="32"/>
          <w:szCs w:val="32"/>
        </w:rPr>
        <w:t>，规范涉外企业财务管理，防范跨境经营风险。</w:t>
      </w:r>
    </w:p>
    <w:p w14:paraId="1D704BDC" w14:textId="6C2C3174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2.服务企业“走出去”战略实施。</w:t>
      </w:r>
      <w:r w:rsidR="00947086" w:rsidRPr="008D1334">
        <w:rPr>
          <w:rFonts w:ascii="仿宋_GB2312" w:eastAsia="仿宋_GB2312"/>
          <w:sz w:val="32"/>
          <w:szCs w:val="32"/>
        </w:rPr>
        <w:t>依托</w:t>
      </w:r>
      <w:r w:rsidR="00947086">
        <w:rPr>
          <w:rFonts w:ascii="仿宋_GB2312" w:eastAsia="仿宋_GB2312" w:hint="eastAsia"/>
          <w:sz w:val="32"/>
          <w:szCs w:val="32"/>
        </w:rPr>
        <w:t>湖北</w:t>
      </w:r>
      <w:r w:rsidR="00947086" w:rsidRPr="008D1334">
        <w:rPr>
          <w:rFonts w:ascii="仿宋_GB2312" w:eastAsia="仿宋_GB2312"/>
          <w:sz w:val="32"/>
          <w:szCs w:val="32"/>
        </w:rPr>
        <w:t>自贸区</w:t>
      </w:r>
      <w:r w:rsidR="00947086">
        <w:rPr>
          <w:rFonts w:ascii="仿宋_GB2312" w:eastAsia="仿宋_GB2312" w:hint="eastAsia"/>
          <w:sz w:val="32"/>
          <w:szCs w:val="32"/>
        </w:rPr>
        <w:t>建设</w:t>
      </w:r>
      <w:r w:rsidR="00947086" w:rsidRPr="008D1334">
        <w:rPr>
          <w:rFonts w:ascii="仿宋_GB2312" w:eastAsia="仿宋_GB2312"/>
          <w:sz w:val="32"/>
          <w:szCs w:val="32"/>
        </w:rPr>
        <w:t>，为</w:t>
      </w:r>
      <w:r w:rsidR="00947086" w:rsidRPr="008D1334">
        <w:rPr>
          <w:rFonts w:ascii="仿宋_GB2312" w:eastAsia="仿宋_GB2312"/>
          <w:sz w:val="32"/>
          <w:szCs w:val="32"/>
        </w:rPr>
        <w:t>“</w:t>
      </w:r>
      <w:r w:rsidR="00947086" w:rsidRPr="008D1334">
        <w:rPr>
          <w:rFonts w:ascii="仿宋_GB2312" w:eastAsia="仿宋_GB2312"/>
          <w:sz w:val="32"/>
          <w:szCs w:val="32"/>
        </w:rPr>
        <w:t>走出去</w:t>
      </w:r>
      <w:r w:rsidR="00947086" w:rsidRPr="008D1334">
        <w:rPr>
          <w:rFonts w:ascii="仿宋_GB2312" w:eastAsia="仿宋_GB2312"/>
          <w:sz w:val="32"/>
          <w:szCs w:val="32"/>
        </w:rPr>
        <w:t>”</w:t>
      </w:r>
      <w:r w:rsidR="00947086" w:rsidRPr="008D1334">
        <w:rPr>
          <w:rFonts w:ascii="仿宋_GB2312" w:eastAsia="仿宋_GB2312"/>
          <w:sz w:val="32"/>
          <w:szCs w:val="32"/>
        </w:rPr>
        <w:t>企业提供跨境税务筹划等服务，</w:t>
      </w:r>
      <w:r w:rsidRPr="007C38E4">
        <w:rPr>
          <w:rFonts w:ascii="仿宋_GB2312" w:eastAsia="仿宋_GB2312" w:hint="eastAsia"/>
          <w:sz w:val="32"/>
          <w:szCs w:val="32"/>
        </w:rPr>
        <w:t>，助力打造内陆开放高地。</w:t>
      </w:r>
    </w:p>
    <w:p w14:paraId="781B079E" w14:textId="4746410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3.助力优化营商环境。积极参与政府采购代理、预算绩效评价工作，在行业自律中倡导诚信执业理念，维护公平竞争的市场秩序，助力提升湖北开放环境软实力。</w:t>
      </w:r>
    </w:p>
    <w:p w14:paraId="40002A4A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（五）聚焦美丽湖北战略，服务绿色低碳发展</w:t>
      </w:r>
    </w:p>
    <w:p w14:paraId="61633651" w14:textId="32FE4C5C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围绕美丽湖北高标准建成目标，充分发挥注册会计师行业在环境、社会及治理（ESG）审计、碳核算等方面的专业优势，助力全省绿色低碳转型发展。</w:t>
      </w:r>
    </w:p>
    <w:p w14:paraId="3627AEAC" w14:textId="6D397A8A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1.推进ESG审计等新兴业务发展。借鉴ESG智能问答与闭环解决方案经验，为企业提供绿色发展财务咨询、环境风险评</w:t>
      </w:r>
      <w:r w:rsidRPr="007C38E4">
        <w:rPr>
          <w:rFonts w:ascii="仿宋_GB2312" w:eastAsia="仿宋_GB2312" w:hint="eastAsia"/>
          <w:sz w:val="32"/>
          <w:szCs w:val="32"/>
        </w:rPr>
        <w:lastRenderedPageBreak/>
        <w:t>估等专业服务，引导企业落实绿色发展责任，推动生产生活方式绿色转型。</w:t>
      </w:r>
    </w:p>
    <w:p w14:paraId="2B64CFE2" w14:textId="74CF6AB3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2.服务生态环境保护行动。为生态环保项目、绿色产业企业提供审计、财务咨询等服务，探索开展碳排放权交易核查、碳中和认证</w:t>
      </w:r>
      <w:r w:rsidR="00C7733B">
        <w:rPr>
          <w:rFonts w:ascii="仿宋_GB2312" w:eastAsia="仿宋_GB2312" w:hint="eastAsia"/>
          <w:sz w:val="32"/>
          <w:szCs w:val="32"/>
        </w:rPr>
        <w:t>等专业</w:t>
      </w:r>
      <w:r w:rsidRPr="007C38E4">
        <w:rPr>
          <w:rFonts w:ascii="仿宋_GB2312" w:eastAsia="仿宋_GB2312" w:hint="eastAsia"/>
          <w:sz w:val="32"/>
          <w:szCs w:val="32"/>
        </w:rPr>
        <w:t>服务，助力长江大保护和绿色低碳转型。</w:t>
      </w:r>
    </w:p>
    <w:p w14:paraId="5587CAF2" w14:textId="29A53FB9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3.助力绿色产业发展壮大。为新能源、节能环保、循环经济等绿色产业企业提供专业服务，助力企业规范财务管理、提升融资能力，推动绿色产业高质量发展。</w:t>
      </w:r>
    </w:p>
    <w:p w14:paraId="55818872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（六）聚焦文化创新战略，服务文化强省建设</w:t>
      </w:r>
    </w:p>
    <w:p w14:paraId="655C51C8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围绕文化强省建设和世界知名文化旅游目的地建设目标，发挥行业专业优势，助力文化产业高质量发展，推动文化事业繁荣进步。</w:t>
      </w:r>
    </w:p>
    <w:p w14:paraId="21BA53BA" w14:textId="438A6496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1.助力盘活文旅资产。为大型文旅集团提供资产重组、景区门票资产证券化（ABS）等财务顾问服务，助力打造世界知名文化旅游目的地。</w:t>
      </w:r>
    </w:p>
    <w:p w14:paraId="042AD9E5" w14:textId="2F41BA2A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2.规范文化企业管理。协助文化企业建立健全内部控制体系，重点加强无形资产（IP）的管理与核算，助力实现规模以上文化企业营收增长目标。</w:t>
      </w:r>
    </w:p>
    <w:p w14:paraId="7AF5D910" w14:textId="078FB7C6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3.助力重点文旅项目建设。为文旅项目提供全过程审计、财务咨询、风险管理等专业服务，规范项目建设流程，提高项目建设效益，助力打造文旅精品项目。</w:t>
      </w:r>
    </w:p>
    <w:p w14:paraId="449547D4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（七）服务“区域联动战略”，助力县域经济发展与基层治理</w:t>
      </w:r>
    </w:p>
    <w:p w14:paraId="2DF16429" w14:textId="2F89EA9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1.助力强县工程实施。紧扣县域特色产业集群培育要求，聚焦县域特色产业集群，为县域中小企业提供代理记账、税务咨询、财务诊断等普惠服务，助力县域企业对接财政奖励政策，</w:t>
      </w:r>
      <w:r w:rsidRPr="007C38E4">
        <w:rPr>
          <w:rFonts w:ascii="仿宋_GB2312" w:eastAsia="仿宋_GB2312" w:hint="eastAsia"/>
          <w:sz w:val="32"/>
          <w:szCs w:val="32"/>
        </w:rPr>
        <w:lastRenderedPageBreak/>
        <w:t>提升县域企业财务规范化水平。</w:t>
      </w:r>
    </w:p>
    <w:p w14:paraId="209C5210" w14:textId="58F97D84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2.服务基层财政管理。积极参与乡镇“三资”（资金、资产、资源）监管、村级财务公开、惠民资金绩效评价工作，为统筹县乡村三级公共服务体系提供专业支撑。</w:t>
      </w:r>
    </w:p>
    <w:p w14:paraId="2804E922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C38E4">
        <w:rPr>
          <w:rFonts w:ascii="黑体" w:eastAsia="黑体" w:hAnsi="黑体" w:hint="eastAsia"/>
          <w:sz w:val="32"/>
          <w:szCs w:val="32"/>
        </w:rPr>
        <w:t>三、工作举措</w:t>
      </w:r>
    </w:p>
    <w:p w14:paraId="7D22E772" w14:textId="0C200196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1.深化党建与业务融合。持续擦亮“党建引领 财智赋能”服务品牌，将高校毕业生就业帮扶、中小微企业财税支持、乡村振兴专业服务作为工作重点，借鉴行业专场招聘会经验，引导行业各级党组织常态化开展“进园区、进企业、进街道、进乡村”财税咨询等活动，推动党建与业务深度融合。</w:t>
      </w:r>
    </w:p>
    <w:p w14:paraId="3F15EBDD" w14:textId="7A484B10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2.推动行业数字化转型。</w:t>
      </w:r>
      <w:r w:rsidR="00A67B22" w:rsidRPr="008D1334">
        <w:rPr>
          <w:rFonts w:ascii="仿宋_GB2312" w:eastAsia="仿宋_GB2312"/>
          <w:sz w:val="32"/>
          <w:szCs w:val="32"/>
        </w:rPr>
        <w:t>推广智能审计工具</w:t>
      </w:r>
      <w:r w:rsidRPr="007C38E4">
        <w:rPr>
          <w:rFonts w:ascii="仿宋_GB2312" w:eastAsia="仿宋_GB2312" w:hint="eastAsia"/>
          <w:sz w:val="32"/>
          <w:szCs w:val="32"/>
        </w:rPr>
        <w:t>，借鉴行业AI科技平台建设经验，整合多系统资源，实现互联互通，提升专业服务效率和质量。</w:t>
      </w:r>
    </w:p>
    <w:p w14:paraId="4706430B" w14:textId="1406A375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3.强化行业自律监管。完善行业自律规则体系，加强对会计师事务所和注册会计师执业行为的监督检查，严肃查处违法违规执业行为，健全行业信用体系，维护行业良好秩序。</w:t>
      </w:r>
    </w:p>
    <w:p w14:paraId="5646DAF5" w14:textId="42749821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4.加强人才队伍建设。构建多层级、常态化培训体系，开展专题培训，重点培育复合型人才，深化校地合作，完善人才培养机制，助力行业人才梯队建设。</w:t>
      </w:r>
    </w:p>
    <w:p w14:paraId="774ABA4C" w14:textId="0DFCF273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5.培育优质行业主体。引导会计师事务所走规模化、专业化、差异化发展道路，推动大中小会计师事务所协同发展，打造具有区域影响力的专业服务品牌。</w:t>
      </w:r>
    </w:p>
    <w:p w14:paraId="08D9F8E3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C38E4">
        <w:rPr>
          <w:rFonts w:ascii="黑体" w:eastAsia="黑体" w:hAnsi="黑体" w:hint="eastAsia"/>
          <w:sz w:val="32"/>
          <w:szCs w:val="32"/>
        </w:rPr>
        <w:t>四、保障措施</w:t>
      </w:r>
    </w:p>
    <w:p w14:paraId="2D2DD8EF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（一）加强组织保障</w:t>
      </w:r>
    </w:p>
    <w:p w14:paraId="52E812B4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省注协成立服务支点建设工作领导小组，统筹协调重大任务推进。各会计师事务所主要负责人作为第一责任人，明确责</w:t>
      </w:r>
      <w:r w:rsidRPr="007C38E4">
        <w:rPr>
          <w:rFonts w:ascii="仿宋_GB2312" w:eastAsia="仿宋_GB2312" w:hint="eastAsia"/>
          <w:sz w:val="32"/>
          <w:szCs w:val="32"/>
        </w:rPr>
        <w:lastRenderedPageBreak/>
        <w:t>任分工，确保各项服务举措落地见效。</w:t>
      </w:r>
    </w:p>
    <w:p w14:paraId="2C2260FA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（二）强化协同联动</w:t>
      </w:r>
    </w:p>
    <w:p w14:paraId="3DEF2BA4" w14:textId="728CF675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加强与省财政厅等主管部门的沟通汇报，积极争取政策支持，搭建会计师事务所与重点企业、县域特色产业集群的对接平台，形成工作合力。</w:t>
      </w:r>
    </w:p>
    <w:p w14:paraId="1B69FDBC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（三）注重宣传引导</w:t>
      </w:r>
    </w:p>
    <w:p w14:paraId="4C37CFE4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及时总结行业服务支点建设的优秀案例和典型经验，通过湖北日报、省财政厅及省注协网站等渠道开展宣传，树立行业专业形象，营造“比学赶超”服务支点建设的浓厚氛围。</w:t>
      </w:r>
    </w:p>
    <w:p w14:paraId="142F3952" w14:textId="77777777" w:rsidR="007C38E4" w:rsidRPr="007C38E4" w:rsidRDefault="007C38E4" w:rsidP="002F781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C38E4">
        <w:rPr>
          <w:rFonts w:ascii="黑体" w:eastAsia="黑体" w:hAnsi="黑体" w:hint="eastAsia"/>
          <w:sz w:val="32"/>
          <w:szCs w:val="32"/>
        </w:rPr>
        <w:t>五、附则</w:t>
      </w:r>
    </w:p>
    <w:p w14:paraId="72B6A9F2" w14:textId="7A2A742E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1.本方案由湖北省注册会计师协会负责解释；</w:t>
      </w:r>
    </w:p>
    <w:p w14:paraId="64A29ABA" w14:textId="49B7F7C1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2.本方案可根据国家经济发展战略、湖北支点建设进展及行业发展实际，适时调整完善；</w:t>
      </w:r>
    </w:p>
    <w:p w14:paraId="4D16CE7A" w14:textId="31A88872" w:rsidR="007C38E4" w:rsidRPr="007C38E4" w:rsidRDefault="007C38E4" w:rsidP="002F78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3.本方案自印发之日起实施。</w:t>
      </w:r>
    </w:p>
    <w:p w14:paraId="47E34D85" w14:textId="77777777" w:rsidR="007C38E4" w:rsidRDefault="007C38E4" w:rsidP="002F781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7EFBF04A" w14:textId="29875562" w:rsidR="007C38E4" w:rsidRPr="007C38E4" w:rsidRDefault="007C38E4" w:rsidP="002F781D">
      <w:pPr>
        <w:spacing w:line="560" w:lineRule="exact"/>
        <w:ind w:firstLineChars="1000" w:firstLine="320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湖北省注册会计师协会</w:t>
      </w:r>
    </w:p>
    <w:p w14:paraId="223E3C26" w14:textId="77777777" w:rsidR="007C38E4" w:rsidRPr="007C38E4" w:rsidRDefault="007C38E4" w:rsidP="007C38E4">
      <w:pPr>
        <w:ind w:firstLineChars="1200" w:firstLine="3840"/>
        <w:rPr>
          <w:rFonts w:ascii="仿宋_GB2312" w:eastAsia="仿宋_GB2312" w:hint="eastAsia"/>
          <w:sz w:val="32"/>
          <w:szCs w:val="32"/>
        </w:rPr>
      </w:pPr>
      <w:r w:rsidRPr="007C38E4">
        <w:rPr>
          <w:rFonts w:ascii="仿宋_GB2312" w:eastAsia="仿宋_GB2312" w:hint="eastAsia"/>
          <w:sz w:val="32"/>
          <w:szCs w:val="32"/>
        </w:rPr>
        <w:t>（印发日期）</w:t>
      </w:r>
    </w:p>
    <w:p w14:paraId="3A047272" w14:textId="77777777" w:rsidR="00325B85" w:rsidRPr="007C38E4" w:rsidRDefault="00325B85">
      <w:pPr>
        <w:rPr>
          <w:rFonts w:ascii="仿宋_GB2312" w:eastAsia="仿宋_GB2312" w:hint="eastAsia"/>
          <w:sz w:val="32"/>
          <w:szCs w:val="32"/>
        </w:rPr>
      </w:pPr>
    </w:p>
    <w:sectPr w:rsidR="00325B85" w:rsidRPr="007C38E4" w:rsidSect="00A06B7A">
      <w:pgSz w:w="11906" w:h="16838"/>
      <w:pgMar w:top="1134" w:right="1701" w:bottom="85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E4"/>
    <w:rsid w:val="0011389E"/>
    <w:rsid w:val="00210B78"/>
    <w:rsid w:val="002D7475"/>
    <w:rsid w:val="002F781D"/>
    <w:rsid w:val="00325B85"/>
    <w:rsid w:val="003A7EDB"/>
    <w:rsid w:val="005314B6"/>
    <w:rsid w:val="00652F34"/>
    <w:rsid w:val="0078159F"/>
    <w:rsid w:val="007C38E4"/>
    <w:rsid w:val="007E038D"/>
    <w:rsid w:val="008B1F81"/>
    <w:rsid w:val="008C151F"/>
    <w:rsid w:val="008D5E5F"/>
    <w:rsid w:val="008F6FF7"/>
    <w:rsid w:val="00947086"/>
    <w:rsid w:val="00951180"/>
    <w:rsid w:val="009D6F67"/>
    <w:rsid w:val="00A06B7A"/>
    <w:rsid w:val="00A543CF"/>
    <w:rsid w:val="00A66DE4"/>
    <w:rsid w:val="00A67B22"/>
    <w:rsid w:val="00BD3EEE"/>
    <w:rsid w:val="00C7733B"/>
    <w:rsid w:val="00E074E5"/>
    <w:rsid w:val="00EB6922"/>
    <w:rsid w:val="00EF499A"/>
    <w:rsid w:val="00FA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8D217"/>
  <w15:chartTrackingRefBased/>
  <w15:docId w15:val="{F34B2FE4-D3D8-4231-BA51-9DDBC5B9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3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1849</Words>
  <Characters>1868</Characters>
  <Application>Microsoft Office Word</Application>
  <DocSecurity>0</DocSecurity>
  <Lines>93</Lines>
  <Paragraphs>74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李青锋</dc:creator>
  <cp:keywords/>
  <dc:description/>
  <cp:lastModifiedBy>李青锋</cp:lastModifiedBy>
  <cp:revision>21</cp:revision>
  <cp:lastPrinted>2026-03-19T02:46:00Z</cp:lastPrinted>
  <dcterms:created xsi:type="dcterms:W3CDTF">2026-03-19T01:40:00Z</dcterms:created>
  <dcterms:modified xsi:type="dcterms:W3CDTF">2026-03-19T03:16:00Z</dcterms:modified>
</cp:coreProperties>
</file>