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B82" w:rsidRDefault="00952B82" w:rsidP="00952B82">
      <w:pPr>
        <w:widowControl/>
        <w:rPr>
          <w:rFonts w:ascii="黑体" w:eastAsia="黑体" w:hAnsi="黑体" w:cs="Times New Roman"/>
          <w:kern w:val="0"/>
          <w:sz w:val="32"/>
          <w:szCs w:val="32"/>
        </w:rPr>
      </w:pPr>
      <w:r w:rsidRPr="00BE703C">
        <w:rPr>
          <w:rFonts w:ascii="黑体" w:eastAsia="黑体" w:hAnsi="黑体" w:cs="Times New Roman" w:hint="eastAsia"/>
          <w:kern w:val="0"/>
          <w:sz w:val="32"/>
          <w:szCs w:val="32"/>
        </w:rPr>
        <w:t>附</w:t>
      </w:r>
      <w:r>
        <w:rPr>
          <w:rFonts w:ascii="黑体" w:eastAsia="黑体" w:hAnsi="黑体" w:cs="Times New Roman" w:hint="eastAsia"/>
          <w:kern w:val="0"/>
          <w:sz w:val="32"/>
          <w:szCs w:val="32"/>
        </w:rPr>
        <w:t>件</w:t>
      </w:r>
    </w:p>
    <w:p w:rsidR="00952B82" w:rsidRPr="00BE703C" w:rsidRDefault="00952B82" w:rsidP="00952B82">
      <w:pPr>
        <w:widowControl/>
        <w:rPr>
          <w:rFonts w:ascii="黑体" w:eastAsia="黑体" w:hAnsi="黑体" w:cs="Times New Roman"/>
          <w:kern w:val="0"/>
          <w:sz w:val="32"/>
          <w:szCs w:val="32"/>
        </w:rPr>
      </w:pPr>
    </w:p>
    <w:p w:rsidR="00952B82" w:rsidRDefault="00952B82" w:rsidP="00952B82">
      <w:pPr>
        <w:widowControl/>
        <w:jc w:val="center"/>
        <w:rPr>
          <w:rFonts w:ascii="方正小标宋简体" w:eastAsia="方正小标宋简体" w:hAnsi="Times New Roman" w:cs="Times New Roman"/>
          <w:kern w:val="0"/>
          <w:sz w:val="44"/>
          <w:szCs w:val="44"/>
        </w:rPr>
      </w:pPr>
      <w:r w:rsidRPr="00B034FF">
        <w:rPr>
          <w:rFonts w:ascii="方正小标宋简体" w:eastAsia="方正小标宋简体" w:hAnsi="Times New Roman" w:cs="Times New Roman" w:hint="eastAsia"/>
          <w:kern w:val="0"/>
          <w:sz w:val="44"/>
          <w:szCs w:val="44"/>
        </w:rPr>
        <w:t>资产评估行业谈话提醒办法</w:t>
      </w:r>
    </w:p>
    <w:p w:rsidR="00952B82" w:rsidRDefault="00952B82" w:rsidP="00952B82">
      <w:pPr>
        <w:widowControl/>
        <w:shd w:val="clear" w:color="auto" w:fill="FFFFFF"/>
        <w:spacing w:line="578" w:lineRule="exact"/>
        <w:ind w:firstLineChars="200" w:firstLine="643"/>
        <w:rPr>
          <w:rFonts w:ascii="仿宋_GB2312" w:eastAsia="仿宋_GB2312" w:hAnsi="仿宋"/>
          <w:b/>
          <w:sz w:val="32"/>
          <w:szCs w:val="32"/>
        </w:rPr>
      </w:pPr>
    </w:p>
    <w:p w:rsidR="00952B82" w:rsidRDefault="00952B82" w:rsidP="00F9353C">
      <w:pPr>
        <w:widowControl/>
        <w:shd w:val="clear" w:color="auto" w:fill="FFFFFF"/>
        <w:spacing w:line="578" w:lineRule="exact"/>
        <w:ind w:firstLineChars="200" w:firstLine="643"/>
        <w:rPr>
          <w:rFonts w:ascii="仿宋_GB2312" w:eastAsia="仿宋_GB2312" w:hAnsi="仿宋" w:cs="Arial"/>
          <w:sz w:val="32"/>
          <w:szCs w:val="32"/>
        </w:rPr>
      </w:pPr>
      <w:r w:rsidRPr="00317D37">
        <w:rPr>
          <w:rFonts w:ascii="仿宋_GB2312" w:eastAsia="仿宋_GB2312" w:hAnsi="仿宋" w:hint="eastAsia"/>
          <w:b/>
          <w:sz w:val="32"/>
          <w:szCs w:val="32"/>
        </w:rPr>
        <w:t>第一条</w:t>
      </w:r>
      <w:r>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为贯彻落实</w:t>
      </w:r>
      <w:r w:rsidRPr="00F74A11">
        <w:rPr>
          <w:rFonts w:ascii="仿宋_GB2312" w:eastAsia="仿宋_GB2312" w:hAnsi="仿宋" w:cs="Arial" w:hint="eastAsia"/>
          <w:sz w:val="32"/>
          <w:szCs w:val="32"/>
        </w:rPr>
        <w:t>《中共中央办公厅 国务院办公厅关于进一步加强财会监督工作的意见》</w:t>
      </w:r>
      <w:r>
        <w:rPr>
          <w:rFonts w:ascii="仿宋_GB2312" w:eastAsia="仿宋_GB2312" w:hAnsi="仿宋" w:cs="Arial" w:hint="eastAsia"/>
          <w:sz w:val="32"/>
          <w:szCs w:val="32"/>
        </w:rPr>
        <w:t>精神，规范行业自律监管，</w:t>
      </w:r>
      <w:r w:rsidRPr="00F74A11">
        <w:rPr>
          <w:rFonts w:ascii="仿宋_GB2312" w:eastAsia="仿宋_GB2312" w:hAnsi="仿宋" w:cs="Arial" w:hint="eastAsia"/>
          <w:sz w:val="32"/>
          <w:szCs w:val="32"/>
        </w:rPr>
        <w:t>提升资产评估行业执业质量和职业道德水平，根据</w:t>
      </w:r>
      <w:r w:rsidRPr="00F74A11">
        <w:rPr>
          <w:rFonts w:ascii="仿宋_GB2312" w:eastAsia="仿宋_GB2312" w:hAnsi="仿宋" w:cs="Arial" w:hint="eastAsia"/>
          <w:color w:val="000000" w:themeColor="text1"/>
          <w:sz w:val="32"/>
          <w:szCs w:val="32"/>
        </w:rPr>
        <w:t>《中华人民共和国资产评估法》《资产评估行业财政监督管理</w:t>
      </w:r>
      <w:r w:rsidRPr="00F74A11">
        <w:rPr>
          <w:rFonts w:ascii="仿宋_GB2312" w:eastAsia="仿宋_GB2312" w:hAnsi="仿宋" w:cs="Arial" w:hint="eastAsia"/>
          <w:sz w:val="32"/>
          <w:szCs w:val="32"/>
        </w:rPr>
        <w:t>办法》《中国资产评估协会章程》等有关规定，制定本办法。</w:t>
      </w:r>
    </w:p>
    <w:p w:rsidR="00952B82" w:rsidRDefault="00952B82" w:rsidP="00F9353C">
      <w:pPr>
        <w:widowControl/>
        <w:shd w:val="clear" w:color="auto" w:fill="FFFFFF"/>
        <w:spacing w:line="578" w:lineRule="exact"/>
        <w:ind w:firstLineChars="200" w:firstLine="643"/>
        <w:rPr>
          <w:rFonts w:ascii="仿宋_GB2312" w:eastAsia="仿宋_GB2312" w:hAnsi="仿宋" w:cs="Arial"/>
          <w:sz w:val="32"/>
          <w:szCs w:val="32"/>
        </w:rPr>
      </w:pPr>
      <w:r w:rsidRPr="00317D37">
        <w:rPr>
          <w:rFonts w:ascii="仿宋_GB2312" w:eastAsia="仿宋_GB2312" w:hAnsi="仿宋" w:hint="eastAsia"/>
          <w:b/>
          <w:sz w:val="32"/>
          <w:szCs w:val="32"/>
        </w:rPr>
        <w:t>第</w:t>
      </w:r>
      <w:r>
        <w:rPr>
          <w:rFonts w:ascii="仿宋_GB2312" w:eastAsia="仿宋_GB2312" w:hAnsi="仿宋" w:hint="eastAsia"/>
          <w:b/>
          <w:sz w:val="32"/>
          <w:szCs w:val="32"/>
        </w:rPr>
        <w:t>二</w:t>
      </w:r>
      <w:r w:rsidRPr="00317D37">
        <w:rPr>
          <w:rFonts w:ascii="仿宋_GB2312" w:eastAsia="仿宋_GB2312" w:hAnsi="仿宋" w:hint="eastAsia"/>
          <w:b/>
          <w:sz w:val="32"/>
          <w:szCs w:val="32"/>
        </w:rPr>
        <w:t>条</w:t>
      </w:r>
      <w:r>
        <w:rPr>
          <w:rFonts w:ascii="仿宋_GB2312" w:eastAsia="仿宋_GB2312" w:hAnsi="宋体" w:cs="宋体" w:hint="eastAsia"/>
          <w:color w:val="000000"/>
          <w:kern w:val="0"/>
          <w:sz w:val="32"/>
          <w:szCs w:val="32"/>
        </w:rPr>
        <w:t> </w:t>
      </w:r>
      <w:r w:rsidRPr="00B034FF">
        <w:rPr>
          <w:rFonts w:ascii="仿宋_GB2312" w:eastAsia="仿宋_GB2312" w:hAnsi="宋体" w:cs="宋体" w:hint="eastAsia"/>
          <w:color w:val="000000"/>
          <w:kern w:val="0"/>
          <w:sz w:val="32"/>
          <w:szCs w:val="32"/>
        </w:rPr>
        <w:t>本办法所称谈话提醒，是指</w:t>
      </w:r>
      <w:r>
        <w:rPr>
          <w:rFonts w:ascii="仿宋_GB2312" w:eastAsia="仿宋_GB2312" w:hAnsi="宋体" w:cs="宋体" w:hint="eastAsia"/>
          <w:color w:val="000000"/>
          <w:kern w:val="0"/>
          <w:sz w:val="32"/>
          <w:szCs w:val="32"/>
        </w:rPr>
        <w:t>各级</w:t>
      </w:r>
      <w:r w:rsidRPr="00B034FF">
        <w:rPr>
          <w:rFonts w:ascii="仿宋_GB2312" w:eastAsia="仿宋_GB2312" w:hAnsi="宋体" w:cs="宋体" w:hint="eastAsia"/>
          <w:color w:val="000000"/>
          <w:kern w:val="0"/>
          <w:sz w:val="32"/>
          <w:szCs w:val="32"/>
        </w:rPr>
        <w:t>资产评估协会与资产评估机构负责人</w:t>
      </w:r>
      <w:r>
        <w:rPr>
          <w:rFonts w:ascii="仿宋_GB2312" w:eastAsia="仿宋_GB2312" w:hAnsi="宋体" w:cs="宋体" w:hint="eastAsia"/>
          <w:color w:val="000000"/>
          <w:kern w:val="0"/>
          <w:sz w:val="32"/>
          <w:szCs w:val="32"/>
        </w:rPr>
        <w:t>、首席评估师</w:t>
      </w:r>
      <w:r w:rsidRPr="00B034FF">
        <w:rPr>
          <w:rFonts w:ascii="仿宋_GB2312" w:eastAsia="仿宋_GB2312" w:hAnsi="宋体" w:cs="宋体" w:hint="eastAsia"/>
          <w:color w:val="000000"/>
          <w:kern w:val="0"/>
          <w:sz w:val="32"/>
          <w:szCs w:val="32"/>
        </w:rPr>
        <w:t>及其资产评估师（以下统称谈话对象）</w:t>
      </w:r>
      <w:r>
        <w:rPr>
          <w:rFonts w:ascii="仿宋_GB2312" w:eastAsia="仿宋_GB2312" w:hAnsi="宋体" w:cs="宋体" w:hint="eastAsia"/>
          <w:color w:val="000000"/>
          <w:kern w:val="0"/>
          <w:sz w:val="32"/>
          <w:szCs w:val="32"/>
        </w:rPr>
        <w:t>进行</w:t>
      </w:r>
      <w:r w:rsidRPr="00B034FF">
        <w:rPr>
          <w:rFonts w:ascii="仿宋_GB2312" w:eastAsia="仿宋_GB2312" w:hAnsi="宋体" w:cs="宋体" w:hint="eastAsia"/>
          <w:color w:val="000000"/>
          <w:kern w:val="0"/>
          <w:sz w:val="32"/>
          <w:szCs w:val="32"/>
        </w:rPr>
        <w:t>交流，指出谈话对象存在的问题，进行有针对性的提醒、教育，促使其纠正违规行为的非惩戒性自律管理手段。</w:t>
      </w:r>
    </w:p>
    <w:p w:rsidR="00952B82" w:rsidRDefault="00952B82" w:rsidP="00F9353C">
      <w:pPr>
        <w:widowControl/>
        <w:shd w:val="clear" w:color="auto" w:fill="FFFFFF"/>
        <w:spacing w:line="578" w:lineRule="exact"/>
        <w:ind w:firstLineChars="200" w:firstLine="643"/>
        <w:rPr>
          <w:rFonts w:ascii="仿宋_GB2312" w:eastAsia="仿宋_GB2312" w:hAnsi="仿宋" w:cs="Arial"/>
          <w:sz w:val="32"/>
          <w:szCs w:val="32"/>
        </w:rPr>
      </w:pPr>
      <w:r w:rsidRPr="00317D37">
        <w:rPr>
          <w:rFonts w:ascii="仿宋_GB2312" w:eastAsia="仿宋_GB2312" w:hAnsi="仿宋" w:hint="eastAsia"/>
          <w:b/>
          <w:sz w:val="32"/>
          <w:szCs w:val="32"/>
        </w:rPr>
        <w:t>第</w:t>
      </w:r>
      <w:r>
        <w:rPr>
          <w:rFonts w:ascii="仿宋_GB2312" w:eastAsia="仿宋_GB2312" w:hAnsi="仿宋" w:hint="eastAsia"/>
          <w:b/>
          <w:sz w:val="32"/>
          <w:szCs w:val="32"/>
        </w:rPr>
        <w:t>三</w:t>
      </w:r>
      <w:r w:rsidRPr="00317D37">
        <w:rPr>
          <w:rFonts w:ascii="仿宋_GB2312" w:eastAsia="仿宋_GB2312" w:hAnsi="仿宋" w:hint="eastAsia"/>
          <w:b/>
          <w:sz w:val="32"/>
          <w:szCs w:val="32"/>
        </w:rPr>
        <w:t>条</w:t>
      </w:r>
      <w:r>
        <w:rPr>
          <w:rFonts w:ascii="仿宋_GB2312" w:eastAsia="仿宋_GB2312" w:hAnsi="宋体" w:cs="宋体" w:hint="eastAsia"/>
          <w:color w:val="000000"/>
          <w:kern w:val="0"/>
          <w:sz w:val="32"/>
          <w:szCs w:val="32"/>
        </w:rPr>
        <w:t> </w:t>
      </w:r>
      <w:r w:rsidRPr="00B034FF">
        <w:rPr>
          <w:rFonts w:ascii="仿宋_GB2312" w:eastAsia="仿宋_GB2312" w:hAnsi="宋体" w:cs="宋体" w:hint="eastAsia"/>
          <w:color w:val="000000"/>
          <w:kern w:val="0"/>
          <w:sz w:val="32"/>
          <w:szCs w:val="32"/>
        </w:rPr>
        <w:t>资产评估机构及其资产评估师</w:t>
      </w:r>
      <w:r>
        <w:rPr>
          <w:rFonts w:ascii="仿宋_GB2312" w:eastAsia="仿宋_GB2312" w:hAnsi="宋体" w:cs="宋体" w:hint="eastAsia"/>
          <w:color w:val="000000"/>
          <w:kern w:val="0"/>
          <w:sz w:val="32"/>
          <w:szCs w:val="32"/>
        </w:rPr>
        <w:t>（含珠宝专业，下同）</w:t>
      </w:r>
      <w:r w:rsidRPr="00B034FF">
        <w:rPr>
          <w:rFonts w:ascii="仿宋_GB2312" w:eastAsia="仿宋_GB2312" w:hAnsi="宋体" w:cs="宋体" w:hint="eastAsia"/>
          <w:color w:val="000000"/>
          <w:kern w:val="0"/>
          <w:sz w:val="32"/>
          <w:szCs w:val="32"/>
        </w:rPr>
        <w:t>存在《资产评估执业行为自律惩戒办法（试行）》中规定的违规行为，但性质或情节轻微，不足以予以自律惩戒的，资产评估协会可以依据本办法对其进行谈话提醒。</w:t>
      </w:r>
    </w:p>
    <w:p w:rsidR="00952B82" w:rsidRDefault="00952B82" w:rsidP="00F9353C">
      <w:pPr>
        <w:widowControl/>
        <w:spacing w:line="578" w:lineRule="exact"/>
        <w:ind w:firstLineChars="200" w:firstLine="643"/>
        <w:rPr>
          <w:rFonts w:ascii="仿宋_GB2312" w:eastAsia="仿宋_GB2312" w:hAnsi="宋体" w:cs="宋体"/>
          <w:color w:val="000000"/>
          <w:kern w:val="0"/>
          <w:sz w:val="32"/>
          <w:szCs w:val="32"/>
        </w:rPr>
      </w:pPr>
      <w:r w:rsidRPr="00317D37">
        <w:rPr>
          <w:rFonts w:ascii="仿宋_GB2312" w:eastAsia="仿宋_GB2312" w:hAnsi="仿宋" w:hint="eastAsia"/>
          <w:b/>
          <w:sz w:val="32"/>
          <w:szCs w:val="32"/>
        </w:rPr>
        <w:t>第四条</w:t>
      </w:r>
      <w:r>
        <w:rPr>
          <w:rFonts w:ascii="仿宋_GB2312" w:eastAsia="仿宋_GB2312" w:hAnsi="宋体" w:cs="宋体" w:hint="eastAsia"/>
          <w:color w:val="000000"/>
          <w:kern w:val="0"/>
          <w:sz w:val="32"/>
          <w:szCs w:val="32"/>
        </w:rPr>
        <w:t> </w:t>
      </w:r>
      <w:r w:rsidRPr="006F0C15">
        <w:rPr>
          <w:rFonts w:ascii="仿宋_GB2312" w:eastAsia="仿宋_GB2312" w:hAnsi="宋体" w:cs="宋体" w:hint="eastAsia"/>
          <w:color w:val="000000"/>
          <w:kern w:val="0"/>
          <w:sz w:val="32"/>
          <w:szCs w:val="32"/>
        </w:rPr>
        <w:t>中国资产评估协会（以下简称中评协）负责统筹、协调、指导各省、自治区、直辖市、计划单列市资产评估协会（以下简称地方协会）的谈话提醒工作，并负责大型证券评估机构的证券评估业务和</w:t>
      </w:r>
      <w:r>
        <w:rPr>
          <w:rFonts w:ascii="仿宋_GB2312" w:eastAsia="仿宋_GB2312" w:hAnsi="宋体" w:cs="宋体" w:hint="eastAsia"/>
          <w:color w:val="000000"/>
          <w:kern w:val="0"/>
          <w:sz w:val="32"/>
          <w:szCs w:val="32"/>
        </w:rPr>
        <w:t>重要事项</w:t>
      </w:r>
      <w:r w:rsidRPr="006F0C15">
        <w:rPr>
          <w:rFonts w:ascii="仿宋_GB2312" w:eastAsia="仿宋_GB2312" w:hAnsi="宋体" w:cs="宋体" w:hint="eastAsia"/>
          <w:color w:val="000000"/>
          <w:kern w:val="0"/>
          <w:sz w:val="32"/>
          <w:szCs w:val="32"/>
        </w:rPr>
        <w:t>的谈话提醒。</w:t>
      </w:r>
    </w:p>
    <w:p w:rsidR="00952B82" w:rsidRDefault="00952B82" w:rsidP="00F9353C">
      <w:pPr>
        <w:widowControl/>
        <w:spacing w:line="578" w:lineRule="exact"/>
        <w:ind w:firstLineChars="200" w:firstLine="640"/>
        <w:rPr>
          <w:rFonts w:ascii="仿宋_GB2312" w:eastAsia="仿宋_GB2312" w:hAnsi="宋体" w:cs="宋体"/>
          <w:color w:val="000000"/>
          <w:kern w:val="0"/>
          <w:sz w:val="32"/>
          <w:szCs w:val="32"/>
        </w:rPr>
      </w:pPr>
      <w:r w:rsidRPr="006F0C15">
        <w:rPr>
          <w:rFonts w:ascii="仿宋_GB2312" w:eastAsia="仿宋_GB2312" w:hAnsi="宋体" w:cs="宋体" w:hint="eastAsia"/>
          <w:color w:val="000000"/>
          <w:kern w:val="0"/>
          <w:sz w:val="32"/>
          <w:szCs w:val="32"/>
        </w:rPr>
        <w:lastRenderedPageBreak/>
        <w:t>地方协会负责中小型证券评估机构的证券评估业务和本辖区所有评估机构的非证券评估业务的谈话提醒，也可接受中评协委托进行谈话提醒。</w:t>
      </w:r>
    </w:p>
    <w:p w:rsidR="00952B82" w:rsidRDefault="00952B82" w:rsidP="00F9353C">
      <w:pPr>
        <w:widowControl/>
        <w:shd w:val="clear" w:color="auto" w:fill="FFFFFF"/>
        <w:spacing w:line="578" w:lineRule="exact"/>
        <w:ind w:firstLineChars="200" w:firstLine="643"/>
        <w:rPr>
          <w:rFonts w:ascii="仿宋_GB2312" w:eastAsia="仿宋_GB2312" w:hAnsi="仿宋" w:cs="Arial"/>
          <w:sz w:val="32"/>
          <w:szCs w:val="32"/>
        </w:rPr>
      </w:pPr>
      <w:r w:rsidRPr="00317D37">
        <w:rPr>
          <w:rFonts w:ascii="仿宋_GB2312" w:eastAsia="仿宋_GB2312" w:hAnsi="仿宋" w:hint="eastAsia"/>
          <w:b/>
          <w:sz w:val="32"/>
          <w:szCs w:val="32"/>
        </w:rPr>
        <w:t>第</w:t>
      </w:r>
      <w:r>
        <w:rPr>
          <w:rFonts w:ascii="仿宋_GB2312" w:eastAsia="仿宋_GB2312" w:hAnsi="仿宋" w:hint="eastAsia"/>
          <w:b/>
          <w:sz w:val="32"/>
          <w:szCs w:val="32"/>
        </w:rPr>
        <w:t>五</w:t>
      </w:r>
      <w:r w:rsidRPr="00317D37">
        <w:rPr>
          <w:rFonts w:ascii="仿宋_GB2312" w:eastAsia="仿宋_GB2312" w:hAnsi="仿宋" w:hint="eastAsia"/>
          <w:b/>
          <w:sz w:val="32"/>
          <w:szCs w:val="32"/>
        </w:rPr>
        <w:t>条</w:t>
      </w:r>
      <w:r>
        <w:rPr>
          <w:rFonts w:ascii="仿宋_GB2312" w:eastAsia="仿宋_GB2312" w:hAnsi="宋体" w:cs="宋体" w:hint="eastAsia"/>
          <w:color w:val="000000"/>
          <w:kern w:val="0"/>
          <w:sz w:val="32"/>
          <w:szCs w:val="32"/>
        </w:rPr>
        <w:t> </w:t>
      </w:r>
      <w:r w:rsidRPr="00B034FF">
        <w:rPr>
          <w:rFonts w:ascii="仿宋_GB2312" w:eastAsia="仿宋_GB2312" w:hAnsi="宋体" w:cs="宋体" w:hint="eastAsia"/>
          <w:color w:val="000000"/>
          <w:kern w:val="0"/>
          <w:sz w:val="32"/>
          <w:szCs w:val="32"/>
        </w:rPr>
        <w:t>资产评估协会应当提前将谈话时间、地点、事由、要求等以书面</w:t>
      </w:r>
      <w:r>
        <w:rPr>
          <w:rFonts w:ascii="仿宋_GB2312" w:eastAsia="仿宋_GB2312" w:hAnsi="宋体" w:cs="宋体" w:hint="eastAsia"/>
          <w:color w:val="000000"/>
          <w:kern w:val="0"/>
          <w:sz w:val="32"/>
          <w:szCs w:val="32"/>
        </w:rPr>
        <w:t>或其他适当</w:t>
      </w:r>
      <w:r w:rsidRPr="00B034FF">
        <w:rPr>
          <w:rFonts w:ascii="仿宋_GB2312" w:eastAsia="仿宋_GB2312" w:hAnsi="宋体" w:cs="宋体" w:hint="eastAsia"/>
          <w:color w:val="000000"/>
          <w:kern w:val="0"/>
          <w:sz w:val="32"/>
          <w:szCs w:val="32"/>
        </w:rPr>
        <w:t>形式通知谈话对象。</w:t>
      </w:r>
    </w:p>
    <w:p w:rsidR="00952B82" w:rsidRDefault="00952B82" w:rsidP="00F9353C">
      <w:pPr>
        <w:widowControl/>
        <w:shd w:val="clear" w:color="auto" w:fill="FFFFFF"/>
        <w:spacing w:line="578" w:lineRule="exact"/>
        <w:ind w:firstLineChars="200" w:firstLine="643"/>
        <w:rPr>
          <w:rFonts w:ascii="仿宋_GB2312" w:eastAsia="仿宋_GB2312" w:hAnsi="仿宋" w:cs="Arial"/>
          <w:sz w:val="32"/>
          <w:szCs w:val="32"/>
        </w:rPr>
      </w:pPr>
      <w:r w:rsidRPr="00317D37">
        <w:rPr>
          <w:rFonts w:ascii="仿宋_GB2312" w:eastAsia="仿宋_GB2312" w:hAnsi="仿宋" w:hint="eastAsia"/>
          <w:b/>
          <w:sz w:val="32"/>
          <w:szCs w:val="32"/>
        </w:rPr>
        <w:t>第</w:t>
      </w:r>
      <w:r>
        <w:rPr>
          <w:rFonts w:ascii="仿宋_GB2312" w:eastAsia="仿宋_GB2312" w:hAnsi="仿宋" w:hint="eastAsia"/>
          <w:b/>
          <w:sz w:val="32"/>
          <w:szCs w:val="32"/>
        </w:rPr>
        <w:t>六</w:t>
      </w:r>
      <w:r w:rsidRPr="00317D37">
        <w:rPr>
          <w:rFonts w:ascii="仿宋_GB2312" w:eastAsia="仿宋_GB2312" w:hAnsi="仿宋" w:hint="eastAsia"/>
          <w:b/>
          <w:sz w:val="32"/>
          <w:szCs w:val="32"/>
        </w:rPr>
        <w:t>条</w:t>
      </w:r>
      <w:r>
        <w:rPr>
          <w:rFonts w:ascii="仿宋_GB2312" w:eastAsia="仿宋_GB2312" w:hAnsi="宋体" w:cs="宋体" w:hint="eastAsia"/>
          <w:color w:val="000000"/>
          <w:kern w:val="0"/>
          <w:sz w:val="32"/>
          <w:szCs w:val="32"/>
        </w:rPr>
        <w:t> </w:t>
      </w:r>
      <w:r w:rsidRPr="00B034FF">
        <w:rPr>
          <w:rFonts w:ascii="仿宋_GB2312" w:eastAsia="仿宋_GB2312" w:hAnsi="宋体" w:cs="宋体" w:hint="eastAsia"/>
          <w:color w:val="000000"/>
          <w:kern w:val="0"/>
          <w:sz w:val="32"/>
          <w:szCs w:val="32"/>
        </w:rPr>
        <w:t>资产评估协会应当有2名</w:t>
      </w:r>
      <w:r>
        <w:rPr>
          <w:rFonts w:ascii="仿宋_GB2312" w:eastAsia="仿宋_GB2312" w:hAnsi="宋体" w:cs="宋体" w:hint="eastAsia"/>
          <w:color w:val="000000"/>
          <w:kern w:val="0"/>
          <w:sz w:val="32"/>
          <w:szCs w:val="32"/>
        </w:rPr>
        <w:t>及</w:t>
      </w:r>
      <w:r w:rsidRPr="00B034FF">
        <w:rPr>
          <w:rFonts w:ascii="仿宋_GB2312" w:eastAsia="仿宋_GB2312" w:hAnsi="宋体" w:cs="宋体" w:hint="eastAsia"/>
          <w:color w:val="000000"/>
          <w:kern w:val="0"/>
          <w:sz w:val="32"/>
          <w:szCs w:val="32"/>
        </w:rPr>
        <w:t>以上工作人员参加谈话提醒，并对谈话提醒内容予以记录。谈话结束时，参加谈话的工作人员和谈话对象应对谈话记录内容进行确认并签字。</w:t>
      </w:r>
    </w:p>
    <w:p w:rsidR="00952B82" w:rsidRPr="00901ECD" w:rsidRDefault="00952B82" w:rsidP="00F9353C">
      <w:pPr>
        <w:widowControl/>
        <w:shd w:val="clear" w:color="auto" w:fill="FFFFFF"/>
        <w:spacing w:line="578" w:lineRule="exact"/>
        <w:ind w:firstLineChars="200" w:firstLine="643"/>
        <w:rPr>
          <w:rFonts w:ascii="仿宋_GB2312" w:eastAsia="仿宋_GB2312" w:hAnsi="宋体" w:cs="宋体"/>
          <w:color w:val="000000"/>
          <w:kern w:val="0"/>
          <w:sz w:val="32"/>
          <w:szCs w:val="32"/>
        </w:rPr>
      </w:pPr>
      <w:r w:rsidRPr="00317D37">
        <w:rPr>
          <w:rFonts w:ascii="仿宋_GB2312" w:eastAsia="仿宋_GB2312" w:hAnsi="仿宋" w:hint="eastAsia"/>
          <w:b/>
          <w:sz w:val="32"/>
          <w:szCs w:val="32"/>
        </w:rPr>
        <w:t>第</w:t>
      </w:r>
      <w:r>
        <w:rPr>
          <w:rFonts w:ascii="仿宋_GB2312" w:eastAsia="仿宋_GB2312" w:hAnsi="仿宋" w:hint="eastAsia"/>
          <w:b/>
          <w:sz w:val="32"/>
          <w:szCs w:val="32"/>
        </w:rPr>
        <w:t>七</w:t>
      </w:r>
      <w:r w:rsidRPr="00317D37">
        <w:rPr>
          <w:rFonts w:ascii="仿宋_GB2312" w:eastAsia="仿宋_GB2312" w:hAnsi="仿宋" w:hint="eastAsia"/>
          <w:b/>
          <w:sz w:val="32"/>
          <w:szCs w:val="32"/>
        </w:rPr>
        <w:t>条</w:t>
      </w:r>
      <w:r>
        <w:rPr>
          <w:rFonts w:ascii="仿宋_GB2312" w:eastAsia="仿宋_GB2312" w:hAnsi="宋体" w:cs="宋体" w:hint="eastAsia"/>
          <w:color w:val="000000"/>
          <w:kern w:val="0"/>
          <w:sz w:val="32"/>
          <w:szCs w:val="32"/>
        </w:rPr>
        <w:t> </w:t>
      </w:r>
      <w:r w:rsidRPr="00B034FF">
        <w:rPr>
          <w:rFonts w:ascii="仿宋_GB2312" w:eastAsia="仿宋_GB2312" w:hAnsi="宋体" w:cs="宋体" w:hint="eastAsia"/>
          <w:color w:val="000000"/>
          <w:kern w:val="0"/>
          <w:sz w:val="32"/>
          <w:szCs w:val="32"/>
        </w:rPr>
        <w:t>谈话对象不能按时参加谈话提醒的，应当在接到通知之日起3个工作日内向资产评估协会请假</w:t>
      </w:r>
      <w:r>
        <w:rPr>
          <w:rFonts w:ascii="仿宋_GB2312" w:eastAsia="仿宋_GB2312" w:hAnsi="宋体" w:cs="宋体" w:hint="eastAsia"/>
          <w:color w:val="000000"/>
          <w:kern w:val="0"/>
          <w:sz w:val="32"/>
          <w:szCs w:val="32"/>
        </w:rPr>
        <w:t>。</w:t>
      </w:r>
      <w:r w:rsidRPr="00B034FF">
        <w:rPr>
          <w:rFonts w:ascii="仿宋_GB2312" w:eastAsia="仿宋_GB2312" w:hAnsi="宋体" w:cs="宋体" w:hint="eastAsia"/>
          <w:color w:val="000000"/>
          <w:kern w:val="0"/>
          <w:sz w:val="32"/>
          <w:szCs w:val="32"/>
        </w:rPr>
        <w:t>针对同一问题的谈话提醒，</w:t>
      </w:r>
      <w:r w:rsidRPr="00901ECD">
        <w:rPr>
          <w:rFonts w:ascii="仿宋_GB2312" w:eastAsia="仿宋_GB2312" w:hAnsi="宋体" w:cs="宋体" w:hint="eastAsia"/>
          <w:color w:val="000000"/>
          <w:kern w:val="0"/>
          <w:sz w:val="32"/>
          <w:szCs w:val="32"/>
        </w:rPr>
        <w:t>谈话对象请假次数不得超过2次，无正当理由不得请假。</w:t>
      </w:r>
    </w:p>
    <w:p w:rsidR="00952B82" w:rsidRDefault="00952B82" w:rsidP="00F9353C">
      <w:pPr>
        <w:widowControl/>
        <w:shd w:val="clear" w:color="auto" w:fill="FFFFFF"/>
        <w:spacing w:line="578" w:lineRule="exact"/>
        <w:ind w:firstLineChars="200" w:firstLine="643"/>
        <w:rPr>
          <w:rFonts w:ascii="仿宋_GB2312" w:eastAsia="仿宋_GB2312" w:hAnsi="仿宋" w:cs="Arial"/>
          <w:sz w:val="32"/>
          <w:szCs w:val="32"/>
        </w:rPr>
      </w:pPr>
      <w:r w:rsidRPr="00317D37">
        <w:rPr>
          <w:rFonts w:ascii="仿宋_GB2312" w:eastAsia="仿宋_GB2312" w:hAnsi="仿宋" w:hint="eastAsia"/>
          <w:b/>
          <w:sz w:val="32"/>
          <w:szCs w:val="32"/>
        </w:rPr>
        <w:t>第</w:t>
      </w:r>
      <w:r>
        <w:rPr>
          <w:rFonts w:ascii="仿宋_GB2312" w:eastAsia="仿宋_GB2312" w:hAnsi="仿宋" w:hint="eastAsia"/>
          <w:b/>
          <w:sz w:val="32"/>
          <w:szCs w:val="32"/>
        </w:rPr>
        <w:t>八</w:t>
      </w:r>
      <w:r w:rsidRPr="00317D37">
        <w:rPr>
          <w:rFonts w:ascii="仿宋_GB2312" w:eastAsia="仿宋_GB2312" w:hAnsi="仿宋" w:hint="eastAsia"/>
          <w:b/>
          <w:sz w:val="32"/>
          <w:szCs w:val="32"/>
        </w:rPr>
        <w:t>条</w:t>
      </w:r>
      <w:r>
        <w:rPr>
          <w:rFonts w:ascii="仿宋_GB2312" w:eastAsia="仿宋_GB2312" w:hAnsi="宋体" w:cs="宋体" w:hint="eastAsia"/>
          <w:color w:val="000000"/>
          <w:kern w:val="0"/>
          <w:sz w:val="32"/>
          <w:szCs w:val="32"/>
        </w:rPr>
        <w:t> </w:t>
      </w:r>
      <w:r w:rsidRPr="00B034FF">
        <w:rPr>
          <w:rFonts w:ascii="仿宋_GB2312" w:eastAsia="仿宋_GB2312" w:hAnsi="宋体" w:cs="宋体" w:hint="eastAsia"/>
          <w:color w:val="000000"/>
          <w:kern w:val="0"/>
          <w:sz w:val="32"/>
          <w:szCs w:val="32"/>
        </w:rPr>
        <w:t>谈话对象应当按谈话提醒的有关要求认真整改，并将整改报告</w:t>
      </w:r>
      <w:r>
        <w:rPr>
          <w:rFonts w:ascii="仿宋_GB2312" w:eastAsia="仿宋_GB2312" w:hAnsi="宋体" w:cs="宋体" w:hint="eastAsia"/>
          <w:color w:val="000000"/>
          <w:kern w:val="0"/>
          <w:sz w:val="32"/>
          <w:szCs w:val="32"/>
        </w:rPr>
        <w:t>按要求</w:t>
      </w:r>
      <w:r w:rsidRPr="00B034FF">
        <w:rPr>
          <w:rFonts w:ascii="仿宋_GB2312" w:eastAsia="仿宋_GB2312" w:hAnsi="宋体" w:cs="宋体" w:hint="eastAsia"/>
          <w:color w:val="000000"/>
          <w:kern w:val="0"/>
          <w:sz w:val="32"/>
          <w:szCs w:val="32"/>
        </w:rPr>
        <w:t>报送资产评估协会。</w:t>
      </w:r>
    </w:p>
    <w:p w:rsidR="00952B82" w:rsidRDefault="00952B82" w:rsidP="00F9353C">
      <w:pPr>
        <w:shd w:val="clear" w:color="auto" w:fill="FFFFFF"/>
        <w:spacing w:line="578" w:lineRule="exact"/>
        <w:ind w:firstLineChars="200" w:firstLine="643"/>
        <w:rPr>
          <w:rFonts w:ascii="仿宋_GB2312" w:eastAsia="仿宋_GB2312" w:hAnsi="宋体" w:cs="宋体"/>
          <w:color w:val="000000"/>
          <w:kern w:val="0"/>
          <w:sz w:val="32"/>
          <w:szCs w:val="32"/>
        </w:rPr>
      </w:pPr>
      <w:r w:rsidRPr="00317D37">
        <w:rPr>
          <w:rFonts w:ascii="仿宋_GB2312" w:eastAsia="仿宋_GB2312" w:hAnsi="仿宋" w:hint="eastAsia"/>
          <w:b/>
          <w:sz w:val="32"/>
          <w:szCs w:val="32"/>
        </w:rPr>
        <w:t>第</w:t>
      </w:r>
      <w:r>
        <w:rPr>
          <w:rFonts w:ascii="仿宋_GB2312" w:eastAsia="仿宋_GB2312" w:hAnsi="仿宋" w:hint="eastAsia"/>
          <w:b/>
          <w:sz w:val="32"/>
          <w:szCs w:val="32"/>
        </w:rPr>
        <w:t>九</w:t>
      </w:r>
      <w:r w:rsidRPr="00317D37">
        <w:rPr>
          <w:rFonts w:ascii="仿宋_GB2312" w:eastAsia="仿宋_GB2312" w:hAnsi="仿宋" w:hint="eastAsia"/>
          <w:b/>
          <w:sz w:val="32"/>
          <w:szCs w:val="32"/>
        </w:rPr>
        <w:t>条</w:t>
      </w:r>
      <w:r>
        <w:rPr>
          <w:rFonts w:ascii="仿宋_GB2312" w:eastAsia="仿宋_GB2312" w:hAnsi="宋体" w:cs="宋体" w:hint="eastAsia"/>
          <w:color w:val="000000"/>
          <w:kern w:val="0"/>
          <w:sz w:val="32"/>
          <w:szCs w:val="32"/>
        </w:rPr>
        <w:t> </w:t>
      </w:r>
      <w:r w:rsidRPr="00B034FF">
        <w:rPr>
          <w:rFonts w:ascii="仿宋_GB2312" w:eastAsia="仿宋_GB2312" w:hAnsi="宋体" w:cs="宋体" w:hint="eastAsia"/>
          <w:color w:val="000000"/>
          <w:kern w:val="0"/>
          <w:sz w:val="32"/>
          <w:szCs w:val="32"/>
        </w:rPr>
        <w:t>谈话对象未经资产评估协会同意，不参加谈话提醒的，资产评估协会应当按照有关规定对其予以自律惩戒。</w:t>
      </w:r>
    </w:p>
    <w:p w:rsidR="00952B82" w:rsidRPr="00C931B2" w:rsidRDefault="00952B82" w:rsidP="00F9353C">
      <w:pPr>
        <w:shd w:val="clear" w:color="auto" w:fill="FFFFFF"/>
        <w:spacing w:line="578" w:lineRule="exact"/>
        <w:ind w:firstLineChars="200" w:firstLine="643"/>
        <w:rPr>
          <w:rFonts w:ascii="仿宋_GB2312" w:eastAsia="仿宋_GB2312" w:hAnsi="宋体" w:cs="宋体"/>
          <w:color w:val="000000"/>
          <w:kern w:val="0"/>
          <w:sz w:val="32"/>
          <w:szCs w:val="32"/>
        </w:rPr>
      </w:pPr>
      <w:r w:rsidRPr="00317D37">
        <w:rPr>
          <w:rFonts w:ascii="仿宋_GB2312" w:eastAsia="仿宋_GB2312" w:hAnsi="仿宋" w:hint="eastAsia"/>
          <w:b/>
          <w:sz w:val="32"/>
          <w:szCs w:val="32"/>
        </w:rPr>
        <w:t>第十条</w:t>
      </w:r>
      <w:r>
        <w:rPr>
          <w:rFonts w:ascii="仿宋_GB2312" w:eastAsia="仿宋_GB2312" w:hAnsi="宋体" w:cs="宋体" w:hint="eastAsia"/>
          <w:color w:val="000000"/>
          <w:kern w:val="0"/>
          <w:sz w:val="32"/>
          <w:szCs w:val="32"/>
        </w:rPr>
        <w:t> </w:t>
      </w:r>
      <w:r w:rsidRPr="00B034FF">
        <w:rPr>
          <w:rFonts w:ascii="仿宋_GB2312" w:eastAsia="仿宋_GB2312" w:hAnsi="宋体" w:cs="宋体" w:hint="eastAsia"/>
          <w:color w:val="000000"/>
          <w:kern w:val="0"/>
          <w:sz w:val="32"/>
          <w:szCs w:val="32"/>
        </w:rPr>
        <w:t>资产评估协会应当将谈话记录及谈话对象的整改报告等材料归档保管，</w:t>
      </w:r>
      <w:r w:rsidRPr="00762F10">
        <w:rPr>
          <w:rFonts w:ascii="仿宋_GB2312" w:eastAsia="仿宋_GB2312" w:hAnsi="宋体" w:cs="宋体" w:hint="eastAsia"/>
          <w:color w:val="000000"/>
          <w:kern w:val="0"/>
          <w:sz w:val="32"/>
          <w:szCs w:val="32"/>
        </w:rPr>
        <w:t>纸质档案保管期限为</w:t>
      </w:r>
      <w:r>
        <w:rPr>
          <w:rFonts w:ascii="仿宋_GB2312" w:eastAsia="仿宋_GB2312" w:hAnsi="宋体" w:cs="宋体"/>
          <w:color w:val="000000"/>
          <w:kern w:val="0"/>
          <w:sz w:val="32"/>
          <w:szCs w:val="32"/>
        </w:rPr>
        <w:t>1</w:t>
      </w:r>
      <w:r w:rsidRPr="00762F10">
        <w:rPr>
          <w:rFonts w:ascii="仿宋_GB2312" w:eastAsia="仿宋_GB2312" w:hAnsi="宋体" w:cs="宋体"/>
          <w:color w:val="000000"/>
          <w:kern w:val="0"/>
          <w:sz w:val="32"/>
          <w:szCs w:val="32"/>
        </w:rPr>
        <w:t>年，电子档案保管期限为</w:t>
      </w:r>
      <w:r>
        <w:rPr>
          <w:rFonts w:ascii="仿宋_GB2312" w:eastAsia="仿宋_GB2312" w:hAnsi="宋体" w:cs="宋体"/>
          <w:color w:val="000000"/>
          <w:kern w:val="0"/>
          <w:sz w:val="32"/>
          <w:szCs w:val="32"/>
        </w:rPr>
        <w:t>3</w:t>
      </w:r>
      <w:r w:rsidRPr="00762F10">
        <w:rPr>
          <w:rFonts w:ascii="仿宋_GB2312" w:eastAsia="仿宋_GB2312" w:hAnsi="宋体" w:cs="宋体"/>
          <w:color w:val="000000"/>
          <w:kern w:val="0"/>
          <w:sz w:val="32"/>
          <w:szCs w:val="32"/>
        </w:rPr>
        <w:t>年。</w:t>
      </w:r>
    </w:p>
    <w:p w:rsidR="00952B82" w:rsidRDefault="00952B82" w:rsidP="00F9353C">
      <w:pPr>
        <w:shd w:val="clear" w:color="auto" w:fill="FFFFFF"/>
        <w:spacing w:line="578" w:lineRule="exact"/>
        <w:ind w:firstLineChars="200" w:firstLine="643"/>
        <w:rPr>
          <w:rFonts w:ascii="仿宋_GB2312" w:eastAsia="仿宋_GB2312" w:hAnsi="仿宋" w:cs="Arial"/>
          <w:sz w:val="32"/>
          <w:szCs w:val="32"/>
        </w:rPr>
      </w:pPr>
      <w:r w:rsidRPr="00317D37">
        <w:rPr>
          <w:rFonts w:ascii="仿宋_GB2312" w:eastAsia="仿宋_GB2312" w:hAnsi="仿宋" w:hint="eastAsia"/>
          <w:b/>
          <w:sz w:val="32"/>
          <w:szCs w:val="32"/>
        </w:rPr>
        <w:t>第十一条</w:t>
      </w:r>
      <w:r>
        <w:rPr>
          <w:rFonts w:ascii="仿宋_GB2312" w:eastAsia="仿宋_GB2312" w:hAnsi="宋体" w:cs="宋体" w:hint="eastAsia"/>
          <w:color w:val="000000"/>
          <w:kern w:val="0"/>
          <w:sz w:val="32"/>
          <w:szCs w:val="32"/>
        </w:rPr>
        <w:t> </w:t>
      </w:r>
      <w:r w:rsidRPr="00B034FF">
        <w:rPr>
          <w:rFonts w:ascii="仿宋_GB2312" w:eastAsia="仿宋_GB2312" w:hAnsi="宋体" w:cs="宋体" w:hint="eastAsia"/>
          <w:color w:val="000000"/>
          <w:kern w:val="0"/>
          <w:sz w:val="32"/>
          <w:szCs w:val="32"/>
        </w:rPr>
        <w:t>参加谈话提醒的人员应当对谈话提醒过程中涉及的国家秘密、商业秘密和个人隐私予以保密。</w:t>
      </w:r>
    </w:p>
    <w:p w:rsidR="00952B82" w:rsidRDefault="00952B82" w:rsidP="00F9353C">
      <w:pPr>
        <w:shd w:val="clear" w:color="auto" w:fill="FFFFFF"/>
        <w:spacing w:line="578" w:lineRule="exact"/>
        <w:ind w:firstLineChars="200" w:firstLine="643"/>
        <w:rPr>
          <w:rFonts w:ascii="仿宋_GB2312" w:eastAsia="仿宋_GB2312" w:hAnsi="仿宋" w:cs="Arial"/>
          <w:sz w:val="32"/>
          <w:szCs w:val="32"/>
        </w:rPr>
      </w:pPr>
      <w:r w:rsidRPr="00317D37">
        <w:rPr>
          <w:rFonts w:ascii="仿宋_GB2312" w:eastAsia="仿宋_GB2312" w:hAnsi="仿宋" w:hint="eastAsia"/>
          <w:b/>
          <w:sz w:val="32"/>
          <w:szCs w:val="32"/>
        </w:rPr>
        <w:t>第十二条</w:t>
      </w:r>
      <w:r>
        <w:rPr>
          <w:rFonts w:ascii="仿宋_GB2312" w:eastAsia="仿宋_GB2312" w:hAnsi="宋体" w:cs="宋体" w:hint="eastAsia"/>
          <w:color w:val="000000"/>
          <w:kern w:val="0"/>
          <w:sz w:val="32"/>
          <w:szCs w:val="32"/>
        </w:rPr>
        <w:t> </w:t>
      </w:r>
      <w:r w:rsidRPr="00B034FF">
        <w:rPr>
          <w:rFonts w:ascii="仿宋_GB2312" w:eastAsia="仿宋_GB2312" w:hAnsi="宋体" w:cs="宋体" w:hint="eastAsia"/>
          <w:color w:val="000000"/>
          <w:kern w:val="0"/>
          <w:sz w:val="32"/>
          <w:szCs w:val="32"/>
        </w:rPr>
        <w:t>资产评估协会应当对违反本办法第十一条规定</w:t>
      </w:r>
      <w:r w:rsidRPr="00B034FF">
        <w:rPr>
          <w:rFonts w:ascii="仿宋_GB2312" w:eastAsia="仿宋_GB2312" w:hAnsi="宋体" w:cs="宋体" w:hint="eastAsia"/>
          <w:color w:val="000000"/>
          <w:kern w:val="0"/>
          <w:sz w:val="32"/>
          <w:szCs w:val="32"/>
        </w:rPr>
        <w:lastRenderedPageBreak/>
        <w:t>的资产评估协会工作人员按照资产评估协会的有关规章制度予以处分。</w:t>
      </w:r>
    </w:p>
    <w:p w:rsidR="00952B82" w:rsidRDefault="00952B82" w:rsidP="00F9353C">
      <w:pPr>
        <w:widowControl/>
        <w:shd w:val="clear" w:color="auto" w:fill="FFFFFF"/>
        <w:spacing w:line="578" w:lineRule="exact"/>
        <w:ind w:firstLineChars="200" w:firstLine="643"/>
        <w:rPr>
          <w:rFonts w:ascii="仿宋_GB2312" w:eastAsia="仿宋_GB2312" w:hAnsi="仿宋" w:cs="Arial"/>
          <w:sz w:val="32"/>
          <w:szCs w:val="32"/>
        </w:rPr>
      </w:pPr>
      <w:r w:rsidRPr="00317D37">
        <w:rPr>
          <w:rFonts w:ascii="仿宋_GB2312" w:eastAsia="仿宋_GB2312" w:hAnsi="仿宋" w:hint="eastAsia"/>
          <w:b/>
          <w:sz w:val="32"/>
          <w:szCs w:val="32"/>
        </w:rPr>
        <w:t>第十三条</w:t>
      </w:r>
      <w:r>
        <w:rPr>
          <w:rFonts w:ascii="仿宋_GB2312" w:eastAsia="仿宋_GB2312" w:hAnsi="宋体" w:cs="宋体" w:hint="eastAsia"/>
          <w:color w:val="000000"/>
          <w:kern w:val="0"/>
          <w:sz w:val="32"/>
          <w:szCs w:val="32"/>
        </w:rPr>
        <w:t> </w:t>
      </w:r>
      <w:r w:rsidRPr="00B034FF">
        <w:rPr>
          <w:rFonts w:ascii="仿宋_GB2312" w:eastAsia="仿宋_GB2312" w:hAnsi="宋体" w:cs="宋体" w:hint="eastAsia"/>
          <w:color w:val="000000"/>
          <w:kern w:val="0"/>
          <w:sz w:val="32"/>
          <w:szCs w:val="32"/>
        </w:rPr>
        <w:t>各地方协会应当于每年</w:t>
      </w:r>
      <w:r>
        <w:rPr>
          <w:rFonts w:ascii="仿宋_GB2312" w:eastAsia="仿宋_GB2312" w:hAnsi="宋体" w:cs="宋体" w:hint="eastAsia"/>
          <w:color w:val="000000"/>
          <w:kern w:val="0"/>
          <w:sz w:val="32"/>
          <w:szCs w:val="32"/>
        </w:rPr>
        <w:t>3</w:t>
      </w:r>
      <w:r w:rsidRPr="00B034FF">
        <w:rPr>
          <w:rFonts w:ascii="仿宋_GB2312" w:eastAsia="仿宋_GB2312" w:hAnsi="宋体" w:cs="宋体" w:hint="eastAsia"/>
          <w:color w:val="000000"/>
          <w:kern w:val="0"/>
          <w:sz w:val="32"/>
          <w:szCs w:val="32"/>
        </w:rPr>
        <w:t>月15日前</w:t>
      </w:r>
      <w:r>
        <w:rPr>
          <w:rFonts w:ascii="仿宋_GB2312" w:eastAsia="仿宋_GB2312" w:hAnsi="宋体" w:cs="宋体" w:hint="eastAsia"/>
          <w:color w:val="000000"/>
          <w:kern w:val="0"/>
          <w:sz w:val="32"/>
          <w:szCs w:val="32"/>
        </w:rPr>
        <w:t>，</w:t>
      </w:r>
      <w:r w:rsidRPr="00B034FF">
        <w:rPr>
          <w:rFonts w:ascii="仿宋_GB2312" w:eastAsia="仿宋_GB2312" w:hAnsi="宋体" w:cs="宋体" w:hint="eastAsia"/>
          <w:color w:val="000000"/>
          <w:kern w:val="0"/>
          <w:sz w:val="32"/>
          <w:szCs w:val="32"/>
        </w:rPr>
        <w:t>将上一年度谈话提醒情况报中评协备案。</w:t>
      </w:r>
    </w:p>
    <w:p w:rsidR="00952B82" w:rsidRDefault="00952B82" w:rsidP="00F9353C">
      <w:pPr>
        <w:widowControl/>
        <w:shd w:val="clear" w:color="auto" w:fill="FFFFFF"/>
        <w:spacing w:line="578" w:lineRule="exact"/>
        <w:ind w:firstLineChars="200" w:firstLine="643"/>
        <w:rPr>
          <w:rFonts w:ascii="仿宋_GB2312" w:eastAsia="仿宋_GB2312" w:hAnsi="仿宋" w:cs="Arial"/>
          <w:sz w:val="32"/>
          <w:szCs w:val="32"/>
        </w:rPr>
      </w:pPr>
      <w:r w:rsidRPr="00317D37">
        <w:rPr>
          <w:rFonts w:ascii="仿宋_GB2312" w:eastAsia="仿宋_GB2312" w:hAnsi="仿宋" w:hint="eastAsia"/>
          <w:b/>
          <w:sz w:val="32"/>
          <w:szCs w:val="32"/>
        </w:rPr>
        <w:t>第十四条</w:t>
      </w:r>
      <w:r>
        <w:rPr>
          <w:rFonts w:ascii="仿宋_GB2312" w:eastAsia="仿宋_GB2312" w:hAnsi="宋体" w:cs="宋体" w:hint="eastAsia"/>
          <w:color w:val="000000"/>
          <w:kern w:val="0"/>
          <w:sz w:val="32"/>
          <w:szCs w:val="32"/>
        </w:rPr>
        <w:t> </w:t>
      </w:r>
      <w:r w:rsidRPr="00B034FF">
        <w:rPr>
          <w:rFonts w:ascii="仿宋_GB2312" w:eastAsia="仿宋_GB2312" w:hAnsi="宋体" w:cs="宋体" w:hint="eastAsia"/>
          <w:color w:val="000000"/>
          <w:kern w:val="0"/>
          <w:sz w:val="32"/>
          <w:szCs w:val="32"/>
        </w:rPr>
        <w:t>本办法由</w:t>
      </w:r>
      <w:r>
        <w:rPr>
          <w:rFonts w:ascii="仿宋_GB2312" w:eastAsia="仿宋_GB2312" w:hAnsi="宋体" w:cs="宋体" w:hint="eastAsia"/>
          <w:color w:val="000000"/>
          <w:kern w:val="0"/>
          <w:sz w:val="32"/>
          <w:szCs w:val="32"/>
        </w:rPr>
        <w:t>中评协</w:t>
      </w:r>
      <w:r w:rsidRPr="00B034FF">
        <w:rPr>
          <w:rFonts w:ascii="仿宋_GB2312" w:eastAsia="仿宋_GB2312" w:hAnsi="宋体" w:cs="宋体" w:hint="eastAsia"/>
          <w:color w:val="000000"/>
          <w:kern w:val="0"/>
          <w:sz w:val="32"/>
          <w:szCs w:val="32"/>
        </w:rPr>
        <w:t>负责解释。</w:t>
      </w:r>
    </w:p>
    <w:p w:rsidR="00952B82" w:rsidRDefault="00952B82" w:rsidP="00F9353C">
      <w:pPr>
        <w:widowControl/>
        <w:shd w:val="clear" w:color="auto" w:fill="FFFFFF"/>
        <w:spacing w:line="578" w:lineRule="exact"/>
        <w:ind w:firstLineChars="200" w:firstLine="643"/>
        <w:rPr>
          <w:rFonts w:ascii="仿宋_GB2312" w:eastAsia="仿宋_GB2312" w:hAnsi="宋体" w:cs="宋体"/>
          <w:color w:val="000000"/>
          <w:kern w:val="0"/>
          <w:sz w:val="32"/>
          <w:szCs w:val="32"/>
        </w:rPr>
      </w:pPr>
      <w:r w:rsidRPr="00317D37">
        <w:rPr>
          <w:rFonts w:ascii="仿宋_GB2312" w:eastAsia="仿宋_GB2312" w:hAnsi="仿宋" w:hint="eastAsia"/>
          <w:b/>
          <w:sz w:val="32"/>
          <w:szCs w:val="32"/>
        </w:rPr>
        <w:t>第十五条</w:t>
      </w:r>
      <w:r>
        <w:rPr>
          <w:rFonts w:ascii="仿宋_GB2312" w:eastAsia="仿宋_GB2312" w:hAnsi="宋体" w:cs="宋体" w:hint="eastAsia"/>
          <w:color w:val="000000"/>
          <w:kern w:val="0"/>
          <w:sz w:val="32"/>
          <w:szCs w:val="32"/>
        </w:rPr>
        <w:t> </w:t>
      </w:r>
      <w:r w:rsidRPr="00B034FF">
        <w:rPr>
          <w:rFonts w:ascii="仿宋_GB2312" w:eastAsia="仿宋_GB2312" w:hAnsi="宋体" w:cs="宋体" w:hint="eastAsia"/>
          <w:color w:val="000000"/>
          <w:kern w:val="0"/>
          <w:sz w:val="32"/>
          <w:szCs w:val="32"/>
        </w:rPr>
        <w:t>本办法自发布之日起施行。</w:t>
      </w:r>
      <w:r w:rsidRPr="00B034FF">
        <w:rPr>
          <w:rFonts w:ascii="仿宋_GB2312" w:eastAsia="仿宋_GB2312" w:hAnsi="仿宋" w:cs="Arial" w:hint="eastAsia"/>
          <w:sz w:val="32"/>
          <w:szCs w:val="32"/>
        </w:rPr>
        <w:t>中评协2006年5月16日印发的</w:t>
      </w:r>
      <w:r w:rsidRPr="00B034FF">
        <w:rPr>
          <w:rFonts w:ascii="仿宋_GB2312" w:eastAsia="仿宋_GB2312" w:hAnsi="宋体" w:cs="宋体" w:hint="eastAsia"/>
          <w:color w:val="000000"/>
          <w:kern w:val="0"/>
          <w:sz w:val="32"/>
          <w:szCs w:val="32"/>
        </w:rPr>
        <w:t>《资产评估行业谈话提醒办法》同时废止。</w:t>
      </w:r>
    </w:p>
    <w:p w:rsidR="005C1258" w:rsidRPr="00952B82" w:rsidRDefault="005C1258" w:rsidP="00F9353C">
      <w:pPr>
        <w:spacing w:line="578" w:lineRule="exact"/>
      </w:pPr>
      <w:bookmarkStart w:id="0" w:name="_GoBack"/>
      <w:bookmarkEnd w:id="0"/>
    </w:p>
    <w:sectPr w:rsidR="005C1258" w:rsidRPr="00952B82" w:rsidSect="00F9353C">
      <w:pgSz w:w="11906" w:h="16838"/>
      <w:pgMar w:top="2098" w:right="1474" w:bottom="204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420" w:rsidRDefault="00A37420" w:rsidP="00952B82">
      <w:r>
        <w:separator/>
      </w:r>
    </w:p>
  </w:endnote>
  <w:endnote w:type="continuationSeparator" w:id="0">
    <w:p w:rsidR="00A37420" w:rsidRDefault="00A37420" w:rsidP="0095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420" w:rsidRDefault="00A37420" w:rsidP="00952B82">
      <w:r>
        <w:separator/>
      </w:r>
    </w:p>
  </w:footnote>
  <w:footnote w:type="continuationSeparator" w:id="0">
    <w:p w:rsidR="00A37420" w:rsidRDefault="00A37420" w:rsidP="00952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10E"/>
    <w:rsid w:val="000F0CF0"/>
    <w:rsid w:val="0039610E"/>
    <w:rsid w:val="005C1258"/>
    <w:rsid w:val="00952B82"/>
    <w:rsid w:val="00A37420"/>
    <w:rsid w:val="00F93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B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2B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2B82"/>
    <w:rPr>
      <w:sz w:val="18"/>
      <w:szCs w:val="18"/>
    </w:rPr>
  </w:style>
  <w:style w:type="paragraph" w:styleId="a4">
    <w:name w:val="footer"/>
    <w:basedOn w:val="a"/>
    <w:link w:val="Char0"/>
    <w:uiPriority w:val="99"/>
    <w:unhideWhenUsed/>
    <w:rsid w:val="00952B82"/>
    <w:pPr>
      <w:tabs>
        <w:tab w:val="center" w:pos="4153"/>
        <w:tab w:val="right" w:pos="8306"/>
      </w:tabs>
      <w:snapToGrid w:val="0"/>
      <w:jc w:val="left"/>
    </w:pPr>
    <w:rPr>
      <w:sz w:val="18"/>
      <w:szCs w:val="18"/>
    </w:rPr>
  </w:style>
  <w:style w:type="character" w:customStyle="1" w:styleId="Char0">
    <w:name w:val="页脚 Char"/>
    <w:basedOn w:val="a0"/>
    <w:link w:val="a4"/>
    <w:uiPriority w:val="99"/>
    <w:rsid w:val="00952B8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B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2B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2B82"/>
    <w:rPr>
      <w:sz w:val="18"/>
      <w:szCs w:val="18"/>
    </w:rPr>
  </w:style>
  <w:style w:type="paragraph" w:styleId="a4">
    <w:name w:val="footer"/>
    <w:basedOn w:val="a"/>
    <w:link w:val="Char0"/>
    <w:uiPriority w:val="99"/>
    <w:unhideWhenUsed/>
    <w:rsid w:val="00952B82"/>
    <w:pPr>
      <w:tabs>
        <w:tab w:val="center" w:pos="4153"/>
        <w:tab w:val="right" w:pos="8306"/>
      </w:tabs>
      <w:snapToGrid w:val="0"/>
      <w:jc w:val="left"/>
    </w:pPr>
    <w:rPr>
      <w:sz w:val="18"/>
      <w:szCs w:val="18"/>
    </w:rPr>
  </w:style>
  <w:style w:type="character" w:customStyle="1" w:styleId="Char0">
    <w:name w:val="页脚 Char"/>
    <w:basedOn w:val="a0"/>
    <w:link w:val="a4"/>
    <w:uiPriority w:val="99"/>
    <w:rsid w:val="00952B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赵爽</dc:creator>
  <cp:keywords/>
  <dc:description/>
  <cp:lastModifiedBy>赵爽</cp:lastModifiedBy>
  <cp:revision>3</cp:revision>
  <dcterms:created xsi:type="dcterms:W3CDTF">2023-10-24T02:07:00Z</dcterms:created>
  <dcterms:modified xsi:type="dcterms:W3CDTF">2023-10-24T02:09:00Z</dcterms:modified>
</cp:coreProperties>
</file>